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C3B04" w14:textId="3A18D17F" w:rsidR="005037D5" w:rsidRPr="005037D5" w:rsidRDefault="005037D5" w:rsidP="00C179D2">
      <w:r w:rsidRPr="005037D5">
        <w:t>An die Medien im Saarland</w:t>
      </w:r>
    </w:p>
    <w:p w14:paraId="096A7FFC" w14:textId="77777777" w:rsidR="00A30EC2" w:rsidRPr="007F6881" w:rsidRDefault="00A30EC2" w:rsidP="00A30EC2">
      <w:pPr>
        <w:rPr>
          <w:sz w:val="28"/>
        </w:rPr>
      </w:pPr>
      <w:r w:rsidRPr="007F6881">
        <w:rPr>
          <w:sz w:val="28"/>
        </w:rPr>
        <w:t>„Den Frieden gewinnen – nicht den Krieg! Waffenstillstand und Verhandlungen sofort!!</w:t>
      </w:r>
    </w:p>
    <w:p w14:paraId="55BC8B1C" w14:textId="77777777" w:rsidR="00A30EC2" w:rsidRPr="00A30EC2" w:rsidRDefault="00A30EC2" w:rsidP="00A30EC2">
      <w:pPr>
        <w:rPr>
          <w:b/>
          <w:sz w:val="24"/>
        </w:rPr>
      </w:pPr>
      <w:r w:rsidRPr="00A30EC2">
        <w:rPr>
          <w:b/>
          <w:sz w:val="24"/>
        </w:rPr>
        <w:t xml:space="preserve">Fahrraddemonstration des </w:t>
      </w:r>
      <w:proofErr w:type="gramStart"/>
      <w:r w:rsidRPr="00A30EC2">
        <w:rPr>
          <w:b/>
          <w:sz w:val="24"/>
        </w:rPr>
        <w:t>FriedensNetz</w:t>
      </w:r>
      <w:proofErr w:type="gramEnd"/>
      <w:r w:rsidRPr="00A30EC2">
        <w:rPr>
          <w:b/>
          <w:sz w:val="24"/>
        </w:rPr>
        <w:t xml:space="preserve"> Saar zum Antikriegstag 2023</w:t>
      </w:r>
    </w:p>
    <w:p w14:paraId="3D31A396" w14:textId="77777777" w:rsidR="00A30EC2" w:rsidRPr="00A30EC2" w:rsidRDefault="00A30EC2" w:rsidP="00A30EC2">
      <w:pPr>
        <w:rPr>
          <w:b/>
        </w:rPr>
      </w:pPr>
      <w:r w:rsidRPr="00A30EC2">
        <w:rPr>
          <w:b/>
        </w:rPr>
        <w:t xml:space="preserve">Freitag, 01.09.23 13:00 Uhr Gedenkstätte Ehemaliges Gestapo-Lager Neue </w:t>
      </w:r>
      <w:proofErr w:type="spellStart"/>
      <w:r w:rsidRPr="00A30EC2">
        <w:rPr>
          <w:b/>
        </w:rPr>
        <w:t>Bremm</w:t>
      </w:r>
      <w:proofErr w:type="spellEnd"/>
      <w:r w:rsidRPr="00A30EC2">
        <w:rPr>
          <w:b/>
        </w:rPr>
        <w:t>, Saarbrücken</w:t>
      </w:r>
    </w:p>
    <w:p w14:paraId="345D9958" w14:textId="77777777" w:rsidR="00A30EC2" w:rsidRPr="00A30EC2" w:rsidRDefault="00A30EC2" w:rsidP="00A30EC2">
      <w:pPr>
        <w:rPr>
          <w:b/>
        </w:rPr>
      </w:pPr>
      <w:r w:rsidRPr="00A30EC2">
        <w:rPr>
          <w:b/>
        </w:rPr>
        <w:t>14:00 St. Johanner Markt 16:00 Teilnahme an DGB-Veranstaltung zum Antikriegstag in Völklingen</w:t>
      </w:r>
    </w:p>
    <w:p w14:paraId="2DFF0D2B" w14:textId="77777777" w:rsidR="00A30EC2" w:rsidRDefault="00A30EC2" w:rsidP="00A30EC2">
      <w:r>
        <w:t>Das FriedensNetz Saar ruft zum Antikriegstag 2023 zu einer Fahrraddemonstration für ein Ende des Krieges in der Ukraine und gegen Faschismus auf. Wir finden uns nicht mit di</w:t>
      </w:r>
      <w:bookmarkStart w:id="0" w:name="_GoBack"/>
      <w:bookmarkEnd w:id="0"/>
      <w:r>
        <w:t>esem Dauer-Kriegszustand in Europa seit 2014 ab. Die Waffen müssen in dem von Russland begonnenen völkerrechtswidrigen Angriffskrieg endlich umgehend schweigen. Verbrechen begeht auch der, der einen Krieg in verantwortungsloser Weise fortsetzt oder anheizt. Friedenverhandlungen ohne Vorbedingungen müssen zügig eingeleitet werden. Schluss mit der weiteren Eskalation durch die Lieferung immer gefährlicherer Waffensysteme. Die Menschheit kann sich diesen Krieg nicht länger leisten, wenn die globalen Herausforderungen wie Klimaschutz, Artensterben, Kampf gegen Hunger und Armut bewältigt werden sollen.</w:t>
      </w:r>
    </w:p>
    <w:p w14:paraId="2CA8F22E" w14:textId="77777777" w:rsidR="00A30EC2" w:rsidRDefault="00A30EC2" w:rsidP="00A30EC2">
      <w:r>
        <w:t xml:space="preserve">Gleichzeitig erstarken in der Krise europaweit rechtsextreme Parteien. Sie bemänteln sich wie in den 30er Jahren mit Friedenslosungen – in Wahrheit unterstützen sie den gefährlichen Aufrüstungskurs und heizen nationalistische und rassistische Stimmungen an. Deshalb werden wir am Antikriegstag erneut zum Ausdruck bringen: Niemals gemeinsam mit Faschisten! Nie wieder Faschismus! und Nie wieder Krieg! sind untrennbar verbunden. </w:t>
      </w:r>
    </w:p>
    <w:p w14:paraId="35C13E34" w14:textId="77777777" w:rsidR="00A30EC2" w:rsidRPr="00A30EC2" w:rsidRDefault="00A30EC2" w:rsidP="00A30EC2">
      <w:r w:rsidRPr="00A30EC2">
        <w:t xml:space="preserve">Wir beginnen unsere Demo mit einem Gedenken an die Opfer des Faschismus an der Neuen </w:t>
      </w:r>
      <w:proofErr w:type="spellStart"/>
      <w:r w:rsidRPr="00A30EC2">
        <w:t>Bremm</w:t>
      </w:r>
      <w:proofErr w:type="spellEnd"/>
      <w:r w:rsidRPr="00A30EC2">
        <w:t>.</w:t>
      </w:r>
    </w:p>
    <w:p w14:paraId="517C106E" w14:textId="77777777" w:rsidR="00A30EC2" w:rsidRDefault="00A30EC2" w:rsidP="00A30EC2">
      <w:r>
        <w:t>Auf einer Zwischenkundgebung um 14 Uhr auf dem St. Johanner Markt werden wir unsere Forderungen nach einer Beendigung des Krieges deutlich machen.</w:t>
      </w:r>
    </w:p>
    <w:p w14:paraId="1F8F2700" w14:textId="77777777" w:rsidR="00A30EC2" w:rsidRDefault="00A30EC2" w:rsidP="00A30EC2">
      <w:r>
        <w:t xml:space="preserve">Anschließend führt die Fahrraddemo nach Völklingen. Dort werden die </w:t>
      </w:r>
      <w:proofErr w:type="spellStart"/>
      <w:r>
        <w:t>Aktivist:innen</w:t>
      </w:r>
      <w:proofErr w:type="spellEnd"/>
      <w:r>
        <w:t xml:space="preserve"> an der DGB-Veranstaltung zum Antikriegstag teilnehmen.</w:t>
      </w:r>
    </w:p>
    <w:p w14:paraId="14D20B59" w14:textId="3E951BF7" w:rsidR="005A667E" w:rsidRDefault="00CE3EEB" w:rsidP="00CE3EEB">
      <w:r>
        <w:t xml:space="preserve">Saarbrücken, </w:t>
      </w:r>
      <w:r w:rsidR="00A30EC2">
        <w:t>16</w:t>
      </w:r>
      <w:r w:rsidR="00C179D2">
        <w:t>.08</w:t>
      </w:r>
      <w:r>
        <w:t>.23</w:t>
      </w:r>
    </w:p>
    <w:p w14:paraId="03371738" w14:textId="37BFC633" w:rsidR="00FF27F8" w:rsidRPr="005A667E" w:rsidRDefault="00FF27F8" w:rsidP="00CE3EEB">
      <w:r w:rsidRPr="00FF27F8">
        <w:rPr>
          <w:noProof/>
          <w:lang w:eastAsia="de-DE"/>
        </w:rPr>
        <w:lastRenderedPageBreak/>
        <w:drawing>
          <wp:inline distT="0" distB="0" distL="0" distR="0" wp14:anchorId="389171E5" wp14:editId="10C6CCAF">
            <wp:extent cx="5760720" cy="5463871"/>
            <wp:effectExtent l="0" t="0" r="0" b="3810"/>
            <wp:docPr id="3" name="Grafik 3" descr="F:\Frieden\Bilder\Fahrraddemo_Antikriegstag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rieden\Bilder\Fahrraddemo_Antikriegstag20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463871"/>
                    </a:xfrm>
                    <a:prstGeom prst="rect">
                      <a:avLst/>
                    </a:prstGeom>
                    <a:noFill/>
                    <a:ln>
                      <a:noFill/>
                    </a:ln>
                  </pic:spPr>
                </pic:pic>
              </a:graphicData>
            </a:graphic>
          </wp:inline>
        </w:drawing>
      </w:r>
    </w:p>
    <w:sectPr w:rsidR="00FF27F8" w:rsidRPr="005A667E" w:rsidSect="005A667E">
      <w:headerReference w:type="first" r:id="rId8"/>
      <w:footerReference w:type="first" r:id="rId9"/>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8CAF" w14:textId="77777777" w:rsidR="003D6908" w:rsidRDefault="003D6908" w:rsidP="005C714D">
      <w:pPr>
        <w:spacing w:after="0" w:line="240" w:lineRule="auto"/>
      </w:pPr>
      <w:r>
        <w:separator/>
      </w:r>
    </w:p>
  </w:endnote>
  <w:endnote w:type="continuationSeparator" w:id="0">
    <w:p w14:paraId="406D5891" w14:textId="77777777" w:rsidR="003D6908" w:rsidRDefault="003D6908" w:rsidP="005C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3316" w14:textId="77777777" w:rsidR="005A667E" w:rsidRDefault="005A667E" w:rsidP="005A667E">
    <w:pPr>
      <w:pStyle w:val="Fuzeile"/>
      <w:pBdr>
        <w:top w:val="single" w:sz="4" w:space="1" w:color="auto"/>
      </w:pBdr>
    </w:pPr>
    <w:r>
      <w:t>Bankverbindung: Friedens-Netz-Saar, Sparkasse Saarbrücken, IBAN: DE49 5905 0101 0610 5552 60,</w:t>
    </w:r>
  </w:p>
  <w:p w14:paraId="3A6C517B" w14:textId="08D49993" w:rsidR="005A667E" w:rsidRDefault="005A667E">
    <w:pPr>
      <w:pStyle w:val="Fuzeile"/>
    </w:pPr>
    <w:r>
      <w:t>BIC: SAKSDE55XXX;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877E" w14:textId="77777777" w:rsidR="003D6908" w:rsidRDefault="003D6908" w:rsidP="005C714D">
      <w:pPr>
        <w:spacing w:after="0" w:line="240" w:lineRule="auto"/>
      </w:pPr>
      <w:r>
        <w:separator/>
      </w:r>
    </w:p>
  </w:footnote>
  <w:footnote w:type="continuationSeparator" w:id="0">
    <w:p w14:paraId="52BAD49E" w14:textId="77777777" w:rsidR="003D6908" w:rsidRDefault="003D6908" w:rsidP="005C7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C55" w14:textId="77777777" w:rsidR="005A667E" w:rsidRDefault="005A667E" w:rsidP="005A667E">
    <w:pPr>
      <w:spacing w:after="0" w:line="240" w:lineRule="auto"/>
      <w:ind w:left="-142"/>
      <w:rPr>
        <w:rFonts w:ascii="Arial" w:eastAsia="Arial" w:hAnsi="Arial" w:cs="Arial"/>
        <w:sz w:val="24"/>
      </w:rPr>
    </w:pPr>
    <w:r w:rsidRPr="00FD2D6D">
      <w:rPr>
        <w:noProof/>
        <w:lang w:eastAsia="de-DE"/>
      </w:rPr>
      <w:drawing>
        <wp:anchor distT="0" distB="0" distL="114300" distR="114300" simplePos="0" relativeHeight="251659264" behindDoc="1" locked="0" layoutInCell="1" allowOverlap="1" wp14:anchorId="43A72B35" wp14:editId="7F317661">
          <wp:simplePos x="0" y="0"/>
          <wp:positionH relativeFrom="margin">
            <wp:posOffset>4634230</wp:posOffset>
          </wp:positionH>
          <wp:positionV relativeFrom="paragraph">
            <wp:posOffset>0</wp:posOffset>
          </wp:positionV>
          <wp:extent cx="1485900" cy="1203960"/>
          <wp:effectExtent l="0" t="0" r="0" b="0"/>
          <wp:wrapTight wrapText="bothSides">
            <wp:wrapPolygon edited="0">
              <wp:start x="0" y="0"/>
              <wp:lineTo x="0" y="21190"/>
              <wp:lineTo x="21323" y="21190"/>
              <wp:lineTo x="21323" y="0"/>
              <wp:lineTo x="0" y="0"/>
            </wp:wrapPolygon>
          </wp:wrapTight>
          <wp:docPr id="1" name="Bild 2" descr="f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203960"/>
                  </a:xfrm>
                  <a:prstGeom prst="rect">
                    <a:avLst/>
                  </a:prstGeom>
                  <a:noFill/>
                  <a:ln>
                    <a:noFill/>
                  </a:ln>
                </pic:spPr>
              </pic:pic>
            </a:graphicData>
          </a:graphic>
        </wp:anchor>
      </w:drawing>
    </w:r>
    <w:r>
      <w:object w:dxaOrig="23700" w:dyaOrig="2580" w14:anchorId="2BAB9266">
        <v:rect id="rectole0000000000" o:spid="_x0000_i1025" style="width:339.75pt;height:37.5pt" o:ole="" o:preferrelative="t" stroked="f">
          <v:imagedata r:id="rId2" o:title=""/>
        </v:rect>
        <o:OLEObject Type="Embed" ProgID="StaticMetafile" ShapeID="rectole0000000000" DrawAspect="Content" ObjectID="_1753690667" r:id="rId3"/>
      </w:object>
    </w:r>
  </w:p>
  <w:p w14:paraId="0177DB73" w14:textId="77777777" w:rsidR="005A667E" w:rsidRDefault="005A667E" w:rsidP="005A667E">
    <w:pPr>
      <w:spacing w:after="0" w:line="240" w:lineRule="auto"/>
      <w:rPr>
        <w:rFonts w:ascii="Arial" w:eastAsia="Arial" w:hAnsi="Arial" w:cs="Arial"/>
        <w:sz w:val="24"/>
      </w:rPr>
    </w:pPr>
    <w:r>
      <w:rPr>
        <w:rFonts w:ascii="Arial" w:eastAsia="Arial" w:hAnsi="Arial" w:cs="Arial"/>
        <w:sz w:val="24"/>
      </w:rPr>
      <w:t>Saarländischer Arbeitskreis für Frieden und Menschenrechte</w:t>
    </w:r>
  </w:p>
  <w:p w14:paraId="6E2A73E9" w14:textId="77777777" w:rsidR="005A667E" w:rsidRDefault="003D6908" w:rsidP="005A667E">
    <w:pPr>
      <w:spacing w:after="0" w:line="240" w:lineRule="auto"/>
      <w:rPr>
        <w:rFonts w:ascii="Arial" w:eastAsia="Arial" w:hAnsi="Arial" w:cs="Arial"/>
        <w:sz w:val="18"/>
      </w:rPr>
    </w:pPr>
    <w:hyperlink r:id="rId4" w:history="1">
      <w:r w:rsidR="005A667E" w:rsidRPr="00962528">
        <w:rPr>
          <w:rStyle w:val="Hyperlink"/>
          <w:rFonts w:ascii="Arial" w:eastAsia="Arial" w:hAnsi="Arial" w:cs="Arial"/>
          <w:sz w:val="18"/>
        </w:rPr>
        <w:t>friedensnetzsaar@gmx.de</w:t>
      </w:r>
    </w:hyperlink>
    <w:r w:rsidR="005A667E">
      <w:rPr>
        <w:rFonts w:ascii="Arial" w:eastAsia="Arial" w:hAnsi="Arial" w:cs="Arial"/>
        <w:sz w:val="18"/>
      </w:rPr>
      <w:t xml:space="preserve">, </w:t>
    </w:r>
    <w:hyperlink r:id="rId5" w:history="1">
      <w:r w:rsidR="005A667E" w:rsidRPr="00962528">
        <w:rPr>
          <w:rStyle w:val="Hyperlink"/>
          <w:rFonts w:ascii="Arial" w:eastAsia="Arial" w:hAnsi="Arial" w:cs="Arial"/>
          <w:sz w:val="18"/>
        </w:rPr>
        <w:t>www.friedensnetzsaar.com</w:t>
      </w:r>
    </w:hyperlink>
    <w:r w:rsidR="005A667E">
      <w:rPr>
        <w:rFonts w:ascii="Arial" w:eastAsia="Arial" w:hAnsi="Arial" w:cs="Arial"/>
        <w:sz w:val="18"/>
      </w:rPr>
      <w:t xml:space="preserve"> </w:t>
    </w:r>
  </w:p>
  <w:p w14:paraId="6DADA721" w14:textId="77777777" w:rsidR="005A667E" w:rsidRDefault="005A667E" w:rsidP="005A667E">
    <w:pPr>
      <w:spacing w:after="0" w:line="240" w:lineRule="auto"/>
      <w:rPr>
        <w:rFonts w:ascii="Arial" w:eastAsia="Arial" w:hAnsi="Arial" w:cs="Arial"/>
        <w:sz w:val="18"/>
      </w:rPr>
    </w:pPr>
    <w:r>
      <w:rPr>
        <w:rFonts w:ascii="Arial" w:eastAsia="Arial" w:hAnsi="Arial" w:cs="Arial"/>
        <w:sz w:val="18"/>
      </w:rPr>
      <w:t>c/o Waltraud Andruet, Beim Kalkofen 8, 66793 Saarwellingen, Tel: 06838 / 82220</w:t>
    </w:r>
  </w:p>
  <w:p w14:paraId="39F1A18A" w14:textId="77777777" w:rsidR="005A667E" w:rsidRDefault="005A667E" w:rsidP="005A667E">
    <w:pPr>
      <w:spacing w:after="0" w:line="240" w:lineRule="auto"/>
      <w:rPr>
        <w:rFonts w:ascii="Arial" w:eastAsia="Arial" w:hAnsi="Arial" w:cs="Arial"/>
        <w:sz w:val="18"/>
      </w:rPr>
    </w:pPr>
    <w:r>
      <w:rPr>
        <w:rFonts w:ascii="Arial" w:eastAsia="Arial" w:hAnsi="Arial" w:cs="Arial"/>
        <w:sz w:val="18"/>
      </w:rPr>
      <w:t>Erika Schwang, St. Wendeler-Straße 38, 66115 Saarbrücken, Tel.: 0681 / 48601</w:t>
    </w:r>
  </w:p>
  <w:p w14:paraId="05CEEB0D" w14:textId="77777777" w:rsidR="005A667E" w:rsidRDefault="005A667E" w:rsidP="005A667E">
    <w:pPr>
      <w:pBdr>
        <w:bottom w:val="single" w:sz="4" w:space="1" w:color="auto"/>
      </w:pBdr>
      <w:spacing w:after="0" w:line="240" w:lineRule="auto"/>
      <w:rPr>
        <w:rFonts w:ascii="Arial" w:eastAsia="Arial" w:hAnsi="Arial" w:cs="Arial"/>
        <w:sz w:val="18"/>
      </w:rPr>
    </w:pPr>
    <w:r>
      <w:rPr>
        <w:rFonts w:ascii="Arial" w:eastAsia="Arial" w:hAnsi="Arial" w:cs="Arial"/>
        <w:sz w:val="18"/>
      </w:rPr>
      <w:t>Thomas Hagenhofer, Zeller Weg 30, 66111 Saarbrücken, Tel. 0681/ 58 49 535</w:t>
    </w:r>
  </w:p>
  <w:p w14:paraId="11FBA9EE" w14:textId="77777777" w:rsidR="005A667E" w:rsidRDefault="005A66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12D9"/>
    <w:multiLevelType w:val="hybridMultilevel"/>
    <w:tmpl w:val="A2DC4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5E6278"/>
    <w:multiLevelType w:val="hybridMultilevel"/>
    <w:tmpl w:val="A706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423D4F"/>
    <w:multiLevelType w:val="hybridMultilevel"/>
    <w:tmpl w:val="6ED2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4D"/>
    <w:rsid w:val="0000300D"/>
    <w:rsid w:val="00172BC9"/>
    <w:rsid w:val="00186B6D"/>
    <w:rsid w:val="001B46E8"/>
    <w:rsid w:val="001E6D33"/>
    <w:rsid w:val="0026427E"/>
    <w:rsid w:val="002A04F6"/>
    <w:rsid w:val="002B179D"/>
    <w:rsid w:val="002F1D03"/>
    <w:rsid w:val="00310FD8"/>
    <w:rsid w:val="0034544B"/>
    <w:rsid w:val="003D6908"/>
    <w:rsid w:val="00461ADC"/>
    <w:rsid w:val="00465726"/>
    <w:rsid w:val="004A01D2"/>
    <w:rsid w:val="004E198F"/>
    <w:rsid w:val="005037D5"/>
    <w:rsid w:val="00576563"/>
    <w:rsid w:val="005917A3"/>
    <w:rsid w:val="005927D5"/>
    <w:rsid w:val="005A667E"/>
    <w:rsid w:val="005C714D"/>
    <w:rsid w:val="00607E68"/>
    <w:rsid w:val="006554C0"/>
    <w:rsid w:val="006A6FCB"/>
    <w:rsid w:val="006C1B1A"/>
    <w:rsid w:val="006D4269"/>
    <w:rsid w:val="00715A27"/>
    <w:rsid w:val="00767D9B"/>
    <w:rsid w:val="00793321"/>
    <w:rsid w:val="007A495F"/>
    <w:rsid w:val="007F4CDF"/>
    <w:rsid w:val="00853FF7"/>
    <w:rsid w:val="0088057A"/>
    <w:rsid w:val="00892F7D"/>
    <w:rsid w:val="008B3E5E"/>
    <w:rsid w:val="00913F2E"/>
    <w:rsid w:val="009904C6"/>
    <w:rsid w:val="009B42CE"/>
    <w:rsid w:val="009B66FA"/>
    <w:rsid w:val="009D0FC6"/>
    <w:rsid w:val="00A30EC2"/>
    <w:rsid w:val="00A417AF"/>
    <w:rsid w:val="00A87A4F"/>
    <w:rsid w:val="00AE36B6"/>
    <w:rsid w:val="00AE5C74"/>
    <w:rsid w:val="00AF0297"/>
    <w:rsid w:val="00B1719D"/>
    <w:rsid w:val="00B468BD"/>
    <w:rsid w:val="00B52F40"/>
    <w:rsid w:val="00B82A50"/>
    <w:rsid w:val="00B9476A"/>
    <w:rsid w:val="00C179D2"/>
    <w:rsid w:val="00C23478"/>
    <w:rsid w:val="00C26A05"/>
    <w:rsid w:val="00C634BB"/>
    <w:rsid w:val="00C766F2"/>
    <w:rsid w:val="00CD2CB0"/>
    <w:rsid w:val="00CE3D8C"/>
    <w:rsid w:val="00CE3EEB"/>
    <w:rsid w:val="00D379C1"/>
    <w:rsid w:val="00D76540"/>
    <w:rsid w:val="00D87DC3"/>
    <w:rsid w:val="00DA5D60"/>
    <w:rsid w:val="00DC43DB"/>
    <w:rsid w:val="00DF126B"/>
    <w:rsid w:val="00E05BE8"/>
    <w:rsid w:val="00E464EB"/>
    <w:rsid w:val="00E942D7"/>
    <w:rsid w:val="00EA1599"/>
    <w:rsid w:val="00EA6C34"/>
    <w:rsid w:val="00F812DA"/>
    <w:rsid w:val="00FA505D"/>
    <w:rsid w:val="00FB30EA"/>
    <w:rsid w:val="00FF2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B4E3"/>
  <w15:chartTrackingRefBased/>
  <w15:docId w15:val="{7745327F-4B3B-4A31-BDAA-134746F4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179D"/>
  </w:style>
  <w:style w:type="paragraph" w:styleId="berschrift4">
    <w:name w:val="heading 4"/>
    <w:basedOn w:val="Standard"/>
    <w:link w:val="berschrift4Zchn"/>
    <w:uiPriority w:val="9"/>
    <w:semiHidden/>
    <w:unhideWhenUsed/>
    <w:qFormat/>
    <w:rsid w:val="00E464EB"/>
    <w:pPr>
      <w:spacing w:before="100" w:beforeAutospacing="1" w:after="300" w:line="240" w:lineRule="auto"/>
      <w:outlineLvl w:val="3"/>
    </w:pPr>
    <w:rPr>
      <w:rFonts w:ascii="Calibri" w:hAnsi="Calibri" w:cs="Calibri"/>
      <w:b/>
      <w:bCs/>
      <w:sz w:val="23"/>
      <w:szCs w:val="2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7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714D"/>
  </w:style>
  <w:style w:type="paragraph" w:styleId="Fuzeile">
    <w:name w:val="footer"/>
    <w:basedOn w:val="Standard"/>
    <w:link w:val="FuzeileZchn"/>
    <w:uiPriority w:val="99"/>
    <w:unhideWhenUsed/>
    <w:rsid w:val="005C7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714D"/>
  </w:style>
  <w:style w:type="character" w:styleId="Hyperlink">
    <w:name w:val="Hyperlink"/>
    <w:basedOn w:val="Absatz-Standardschriftart"/>
    <w:uiPriority w:val="99"/>
    <w:unhideWhenUsed/>
    <w:rsid w:val="005C714D"/>
    <w:rPr>
      <w:color w:val="0563C1" w:themeColor="hyperlink"/>
      <w:u w:val="single"/>
    </w:rPr>
  </w:style>
  <w:style w:type="paragraph" w:styleId="KeinLeerraum">
    <w:name w:val="No Spacing"/>
    <w:uiPriority w:val="1"/>
    <w:qFormat/>
    <w:rsid w:val="005C714D"/>
    <w:pPr>
      <w:spacing w:after="0" w:line="240" w:lineRule="auto"/>
    </w:pPr>
  </w:style>
  <w:style w:type="paragraph" w:styleId="Listenabsatz">
    <w:name w:val="List Paragraph"/>
    <w:basedOn w:val="Standard"/>
    <w:uiPriority w:val="34"/>
    <w:qFormat/>
    <w:rsid w:val="00B9476A"/>
    <w:pPr>
      <w:ind w:left="720"/>
      <w:contextualSpacing/>
    </w:pPr>
  </w:style>
  <w:style w:type="paragraph" w:styleId="StandardWeb">
    <w:name w:val="Normal (Web)"/>
    <w:basedOn w:val="Standard"/>
    <w:uiPriority w:val="99"/>
    <w:unhideWhenUsed/>
    <w:rsid w:val="002B179D"/>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B179D"/>
    <w:rPr>
      <w:b/>
      <w:bCs/>
    </w:rPr>
  </w:style>
  <w:style w:type="character" w:styleId="BesuchterHyperlink">
    <w:name w:val="FollowedHyperlink"/>
    <w:basedOn w:val="Absatz-Standardschriftart"/>
    <w:uiPriority w:val="99"/>
    <w:semiHidden/>
    <w:unhideWhenUsed/>
    <w:rsid w:val="00793321"/>
    <w:rPr>
      <w:color w:val="954F72" w:themeColor="followedHyperlink"/>
      <w:u w:val="single"/>
    </w:rPr>
  </w:style>
  <w:style w:type="character" w:customStyle="1" w:styleId="berschrift4Zchn">
    <w:name w:val="Überschrift 4 Zchn"/>
    <w:basedOn w:val="Absatz-Standardschriftart"/>
    <w:link w:val="berschrift4"/>
    <w:uiPriority w:val="9"/>
    <w:semiHidden/>
    <w:rsid w:val="00E464EB"/>
    <w:rPr>
      <w:rFonts w:ascii="Calibri" w:hAnsi="Calibri" w:cs="Calibri"/>
      <w:b/>
      <w:bCs/>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531">
      <w:bodyDiv w:val="1"/>
      <w:marLeft w:val="0"/>
      <w:marRight w:val="0"/>
      <w:marTop w:val="0"/>
      <w:marBottom w:val="0"/>
      <w:divBdr>
        <w:top w:val="none" w:sz="0" w:space="0" w:color="auto"/>
        <w:left w:val="none" w:sz="0" w:space="0" w:color="auto"/>
        <w:bottom w:val="none" w:sz="0" w:space="0" w:color="auto"/>
        <w:right w:val="none" w:sz="0" w:space="0" w:color="auto"/>
      </w:divBdr>
    </w:div>
    <w:div w:id="384985401">
      <w:bodyDiv w:val="1"/>
      <w:marLeft w:val="0"/>
      <w:marRight w:val="0"/>
      <w:marTop w:val="0"/>
      <w:marBottom w:val="0"/>
      <w:divBdr>
        <w:top w:val="none" w:sz="0" w:space="0" w:color="auto"/>
        <w:left w:val="none" w:sz="0" w:space="0" w:color="auto"/>
        <w:bottom w:val="none" w:sz="0" w:space="0" w:color="auto"/>
        <w:right w:val="none" w:sz="0" w:space="0" w:color="auto"/>
      </w:divBdr>
    </w:div>
    <w:div w:id="715852977">
      <w:bodyDiv w:val="1"/>
      <w:marLeft w:val="0"/>
      <w:marRight w:val="0"/>
      <w:marTop w:val="0"/>
      <w:marBottom w:val="0"/>
      <w:divBdr>
        <w:top w:val="none" w:sz="0" w:space="0" w:color="auto"/>
        <w:left w:val="none" w:sz="0" w:space="0" w:color="auto"/>
        <w:bottom w:val="none" w:sz="0" w:space="0" w:color="auto"/>
        <w:right w:val="none" w:sz="0" w:space="0" w:color="auto"/>
      </w:divBdr>
    </w:div>
    <w:div w:id="860901220">
      <w:bodyDiv w:val="1"/>
      <w:marLeft w:val="0"/>
      <w:marRight w:val="0"/>
      <w:marTop w:val="0"/>
      <w:marBottom w:val="0"/>
      <w:divBdr>
        <w:top w:val="none" w:sz="0" w:space="0" w:color="auto"/>
        <w:left w:val="none" w:sz="0" w:space="0" w:color="auto"/>
        <w:bottom w:val="none" w:sz="0" w:space="0" w:color="auto"/>
        <w:right w:val="none" w:sz="0" w:space="0" w:color="auto"/>
      </w:divBdr>
    </w:div>
    <w:div w:id="952588912">
      <w:bodyDiv w:val="1"/>
      <w:marLeft w:val="0"/>
      <w:marRight w:val="0"/>
      <w:marTop w:val="0"/>
      <w:marBottom w:val="0"/>
      <w:divBdr>
        <w:top w:val="none" w:sz="0" w:space="0" w:color="auto"/>
        <w:left w:val="none" w:sz="0" w:space="0" w:color="auto"/>
        <w:bottom w:val="none" w:sz="0" w:space="0" w:color="auto"/>
        <w:right w:val="none" w:sz="0" w:space="0" w:color="auto"/>
      </w:divBdr>
    </w:div>
    <w:div w:id="1378890286">
      <w:bodyDiv w:val="1"/>
      <w:marLeft w:val="0"/>
      <w:marRight w:val="0"/>
      <w:marTop w:val="0"/>
      <w:marBottom w:val="0"/>
      <w:divBdr>
        <w:top w:val="none" w:sz="0" w:space="0" w:color="auto"/>
        <w:left w:val="none" w:sz="0" w:space="0" w:color="auto"/>
        <w:bottom w:val="none" w:sz="0" w:space="0" w:color="auto"/>
        <w:right w:val="none" w:sz="0" w:space="0" w:color="auto"/>
      </w:divBdr>
    </w:div>
    <w:div w:id="1583105165">
      <w:bodyDiv w:val="1"/>
      <w:marLeft w:val="0"/>
      <w:marRight w:val="0"/>
      <w:marTop w:val="0"/>
      <w:marBottom w:val="0"/>
      <w:divBdr>
        <w:top w:val="none" w:sz="0" w:space="0" w:color="auto"/>
        <w:left w:val="none" w:sz="0" w:space="0" w:color="auto"/>
        <w:bottom w:val="none" w:sz="0" w:space="0" w:color="auto"/>
        <w:right w:val="none" w:sz="0" w:space="0" w:color="auto"/>
      </w:divBdr>
    </w:div>
    <w:div w:id="17535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friedensnetzsaar.com" TargetMode="External"/><Relationship Id="rId4" Type="http://schemas.openxmlformats.org/officeDocument/2006/relationships/hyperlink" Target="mailto:friedensnetzsaa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Hagenhofer</dc:creator>
  <cp:keywords/>
  <dc:description/>
  <cp:lastModifiedBy>thagenhofer</cp:lastModifiedBy>
  <cp:revision>4</cp:revision>
  <dcterms:created xsi:type="dcterms:W3CDTF">2023-08-16T09:05:00Z</dcterms:created>
  <dcterms:modified xsi:type="dcterms:W3CDTF">2023-08-16T09:31:00Z</dcterms:modified>
</cp:coreProperties>
</file>