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01EE" w14:textId="0127CD25" w:rsidR="005F60CD" w:rsidRDefault="0052592C" w:rsidP="00021383">
      <w:pPr>
        <w:spacing w:after="0"/>
      </w:pPr>
      <w:r>
        <w:rPr>
          <w:noProof/>
          <w:lang w:val="de-DE" w:eastAsia="de-DE"/>
        </w:rPr>
        <w:drawing>
          <wp:anchor distT="0" distB="0" distL="114300" distR="114300" simplePos="0" relativeHeight="251657216" behindDoc="1" locked="0" layoutInCell="1" allowOverlap="1" wp14:anchorId="30284BFA" wp14:editId="67DDB573">
            <wp:simplePos x="0" y="0"/>
            <wp:positionH relativeFrom="column">
              <wp:posOffset>4586605</wp:posOffset>
            </wp:positionH>
            <wp:positionV relativeFrom="paragraph">
              <wp:posOffset>5080</wp:posOffset>
            </wp:positionV>
            <wp:extent cx="1316355" cy="1046480"/>
            <wp:effectExtent l="0" t="0" r="0" b="1270"/>
            <wp:wrapTight wrapText="bothSides">
              <wp:wrapPolygon edited="0">
                <wp:start x="11566" y="0"/>
                <wp:lineTo x="0" y="2752"/>
                <wp:lineTo x="0" y="6684"/>
                <wp:lineTo x="3751" y="12976"/>
                <wp:lineTo x="4064" y="14155"/>
                <wp:lineTo x="7190" y="19267"/>
                <wp:lineTo x="12504" y="21233"/>
                <wp:lineTo x="12816" y="21233"/>
                <wp:lineTo x="19381" y="21233"/>
                <wp:lineTo x="20944" y="20053"/>
                <wp:lineTo x="21256" y="12976"/>
                <wp:lineTo x="21256" y="11403"/>
                <wp:lineTo x="19693" y="6684"/>
                <wp:lineTo x="20318" y="4718"/>
                <wp:lineTo x="18755" y="2359"/>
                <wp:lineTo x="14692" y="0"/>
                <wp:lineTo x="11566" y="0"/>
              </wp:wrapPolygon>
            </wp:wrapTight>
            <wp:docPr id="2" name="Grafik 2" descr="F:\Frieden\Bilder\FriedensNetz_Saa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rieden\Bilder\FriedensNetz_Saar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383">
        <w:rPr>
          <w:noProof/>
          <w:lang w:val="de-DE" w:eastAsia="de-DE"/>
        </w:rPr>
        <w:drawing>
          <wp:inline distT="0" distB="0" distL="0" distR="0" wp14:anchorId="0F130C88" wp14:editId="25D732FB">
            <wp:extent cx="1219200" cy="987425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1A76">
        <w:tab/>
      </w:r>
      <w:r w:rsidR="00841A76">
        <w:tab/>
      </w:r>
      <w:r w:rsidR="00841A76">
        <w:tab/>
      </w:r>
      <w:r w:rsidR="00841A76">
        <w:tab/>
      </w:r>
      <w:r w:rsidR="00841A76">
        <w:tab/>
      </w:r>
      <w:r w:rsidR="00841A76">
        <w:tab/>
      </w:r>
      <w:r w:rsidR="00841A76">
        <w:tab/>
      </w:r>
      <w:r w:rsidR="00841A76">
        <w:tab/>
      </w:r>
    </w:p>
    <w:p w14:paraId="79C1761C" w14:textId="77777777" w:rsidR="00021383" w:rsidRPr="00021383" w:rsidRDefault="00021383" w:rsidP="00021383">
      <w:pPr>
        <w:spacing w:after="0"/>
        <w:rPr>
          <w:b/>
          <w:bCs/>
          <w:sz w:val="28"/>
          <w:szCs w:val="28"/>
          <w:lang w:val="de-DE"/>
        </w:rPr>
      </w:pPr>
      <w:proofErr w:type="spellStart"/>
      <w:r w:rsidRPr="00021383">
        <w:rPr>
          <w:b/>
          <w:bCs/>
          <w:sz w:val="28"/>
          <w:szCs w:val="28"/>
          <w:lang w:val="de-DE"/>
        </w:rPr>
        <w:t>QuattroPax</w:t>
      </w:r>
      <w:proofErr w:type="spellEnd"/>
    </w:p>
    <w:p w14:paraId="0DDCF900" w14:textId="77777777" w:rsidR="00021383" w:rsidRPr="00021383" w:rsidRDefault="00021383" w:rsidP="00021383">
      <w:pPr>
        <w:spacing w:after="0"/>
        <w:rPr>
          <w:b/>
          <w:bCs/>
          <w:lang w:val="de-DE"/>
        </w:rPr>
      </w:pPr>
      <w:r w:rsidRPr="00021383">
        <w:rPr>
          <w:b/>
          <w:bCs/>
          <w:lang w:val="de-DE"/>
        </w:rPr>
        <w:t>Friedens- und Solidaritätsnetzwerk</w:t>
      </w:r>
    </w:p>
    <w:p w14:paraId="71492CF8" w14:textId="77777777" w:rsidR="00021383" w:rsidRPr="00021383" w:rsidRDefault="00021383" w:rsidP="00021383">
      <w:pPr>
        <w:spacing w:after="0"/>
        <w:rPr>
          <w:b/>
          <w:bCs/>
          <w:lang w:val="de-DE"/>
        </w:rPr>
      </w:pPr>
      <w:r w:rsidRPr="00021383">
        <w:rPr>
          <w:b/>
          <w:bCs/>
          <w:lang w:val="de-DE"/>
        </w:rPr>
        <w:t>in der Großregion.</w:t>
      </w:r>
    </w:p>
    <w:p w14:paraId="09C79134" w14:textId="1026D908" w:rsidR="00021383" w:rsidRPr="00841A76" w:rsidRDefault="00000000" w:rsidP="00021383">
      <w:pPr>
        <w:spacing w:after="0"/>
        <w:rPr>
          <w:b/>
          <w:bCs/>
          <w:lang w:val="de-DE"/>
        </w:rPr>
      </w:pPr>
      <w:hyperlink r:id="rId6" w:history="1">
        <w:r w:rsidR="00021383" w:rsidRPr="00841A76">
          <w:rPr>
            <w:rStyle w:val="Hyperlink"/>
            <w:b/>
            <w:bCs/>
            <w:lang w:val="de-DE"/>
          </w:rPr>
          <w:t>fsplux@posteo.lu</w:t>
        </w:r>
      </w:hyperlink>
      <w:r w:rsidR="00021383" w:rsidRPr="00841A76">
        <w:rPr>
          <w:b/>
          <w:bCs/>
          <w:lang w:val="de-DE"/>
        </w:rPr>
        <w:t xml:space="preserve"> </w:t>
      </w:r>
    </w:p>
    <w:p w14:paraId="3D60CA38" w14:textId="453A96AB" w:rsidR="00021383" w:rsidRPr="00841A76" w:rsidRDefault="00021383" w:rsidP="00021383">
      <w:pPr>
        <w:spacing w:after="0"/>
        <w:rPr>
          <w:b/>
          <w:bCs/>
          <w:sz w:val="28"/>
          <w:szCs w:val="28"/>
          <w:lang w:val="de-DE"/>
        </w:rPr>
      </w:pPr>
    </w:p>
    <w:p w14:paraId="73B2ED2B" w14:textId="1EC5019C" w:rsidR="00021383" w:rsidRPr="00841A76" w:rsidRDefault="00021383" w:rsidP="00021383">
      <w:pPr>
        <w:spacing w:after="0"/>
        <w:rPr>
          <w:b/>
          <w:bCs/>
          <w:sz w:val="28"/>
          <w:szCs w:val="28"/>
          <w:lang w:val="de-DE"/>
        </w:rPr>
      </w:pPr>
    </w:p>
    <w:p w14:paraId="52092CAD" w14:textId="68EAF5A9" w:rsidR="00021383" w:rsidRPr="00225A55" w:rsidRDefault="00021383" w:rsidP="00021383">
      <w:pPr>
        <w:spacing w:after="0"/>
        <w:jc w:val="both"/>
        <w:rPr>
          <w:rFonts w:cstheme="minorHAnsi"/>
          <w:b/>
          <w:bCs/>
          <w:sz w:val="32"/>
          <w:szCs w:val="32"/>
          <w:lang w:val="de-DE"/>
        </w:rPr>
      </w:pPr>
      <w:r w:rsidRPr="00225A55">
        <w:rPr>
          <w:rFonts w:cstheme="minorHAnsi"/>
          <w:b/>
          <w:bCs/>
          <w:sz w:val="32"/>
          <w:szCs w:val="32"/>
          <w:lang w:val="de-DE"/>
        </w:rPr>
        <w:t>Solidarität mit Geflüchteten am Internationalen Tag der Menschenrechte in Perl/Schengen:</w:t>
      </w:r>
    </w:p>
    <w:p w14:paraId="18DF4A8F" w14:textId="65D48FAD" w:rsidR="00021383" w:rsidRPr="00225A55" w:rsidRDefault="0033327E" w:rsidP="00021383">
      <w:pPr>
        <w:spacing w:after="0"/>
        <w:jc w:val="both"/>
        <w:rPr>
          <w:rFonts w:cstheme="minorHAnsi"/>
          <w:b/>
          <w:bCs/>
          <w:sz w:val="32"/>
          <w:szCs w:val="32"/>
          <w:lang w:val="de-DE"/>
        </w:rPr>
      </w:pPr>
      <w:r>
        <w:rPr>
          <w:rFonts w:cstheme="minorHAnsi"/>
          <w:b/>
          <w:bCs/>
          <w:sz w:val="32"/>
          <w:szCs w:val="32"/>
          <w:lang w:val="de-DE"/>
        </w:rPr>
        <w:t>Samstag</w:t>
      </w:r>
      <w:r w:rsidR="00B407C1" w:rsidRPr="00225A55">
        <w:rPr>
          <w:rFonts w:cstheme="minorHAnsi"/>
          <w:b/>
          <w:bCs/>
          <w:sz w:val="32"/>
          <w:szCs w:val="32"/>
          <w:lang w:val="de-DE"/>
        </w:rPr>
        <w:t xml:space="preserve">, </w:t>
      </w:r>
      <w:r>
        <w:rPr>
          <w:rFonts w:cstheme="minorHAnsi"/>
          <w:b/>
          <w:bCs/>
          <w:sz w:val="32"/>
          <w:szCs w:val="32"/>
          <w:lang w:val="de-DE"/>
        </w:rPr>
        <w:t>10. Dezember 2022</w:t>
      </w:r>
      <w:r w:rsidR="004032F5">
        <w:rPr>
          <w:rFonts w:cstheme="minorHAnsi"/>
          <w:b/>
          <w:bCs/>
          <w:sz w:val="32"/>
          <w:szCs w:val="32"/>
          <w:lang w:val="de-DE"/>
        </w:rPr>
        <w:t>, 11 Uhr</w:t>
      </w:r>
      <w:r>
        <w:rPr>
          <w:rFonts w:cstheme="minorHAnsi"/>
          <w:b/>
          <w:bCs/>
          <w:sz w:val="32"/>
          <w:szCs w:val="32"/>
          <w:lang w:val="de-DE"/>
        </w:rPr>
        <w:t xml:space="preserve"> in </w:t>
      </w:r>
      <w:r w:rsidR="00B407C1" w:rsidRPr="00225A55">
        <w:rPr>
          <w:rFonts w:cstheme="minorHAnsi"/>
          <w:b/>
          <w:bCs/>
          <w:sz w:val="32"/>
          <w:szCs w:val="32"/>
          <w:lang w:val="de-DE"/>
        </w:rPr>
        <w:t>Schengen</w:t>
      </w:r>
      <w:r w:rsidR="00225A55">
        <w:rPr>
          <w:rFonts w:cstheme="minorHAnsi"/>
          <w:b/>
          <w:bCs/>
          <w:sz w:val="32"/>
          <w:szCs w:val="32"/>
          <w:lang w:val="de-DE"/>
        </w:rPr>
        <w:t>/Perl</w:t>
      </w:r>
      <w:r w:rsidR="00B407C1" w:rsidRPr="00225A55">
        <w:rPr>
          <w:rFonts w:cstheme="minorHAnsi"/>
          <w:b/>
          <w:bCs/>
          <w:sz w:val="32"/>
          <w:szCs w:val="32"/>
          <w:lang w:val="de-DE"/>
        </w:rPr>
        <w:t>, Moselbrücke.</w:t>
      </w:r>
    </w:p>
    <w:p w14:paraId="7E96C6B5" w14:textId="2D37A1FC" w:rsidR="00B407C1" w:rsidRPr="00225A55" w:rsidRDefault="00B407C1" w:rsidP="00021383">
      <w:pPr>
        <w:spacing w:after="0"/>
        <w:jc w:val="both"/>
        <w:rPr>
          <w:rFonts w:cstheme="minorHAnsi"/>
          <w:b/>
          <w:bCs/>
          <w:sz w:val="32"/>
          <w:szCs w:val="32"/>
          <w:lang w:val="de-DE"/>
        </w:rPr>
      </w:pPr>
    </w:p>
    <w:p w14:paraId="4503CBC1" w14:textId="68A54621" w:rsidR="00021383" w:rsidRDefault="009E01F5" w:rsidP="009E01F5">
      <w:pPr>
        <w:spacing w:after="0"/>
        <w:rPr>
          <w:rFonts w:cstheme="minorHAnsi"/>
          <w:b/>
          <w:bCs/>
          <w:sz w:val="36"/>
          <w:szCs w:val="36"/>
          <w:lang w:val="de-DE"/>
        </w:rPr>
      </w:pPr>
      <w:r>
        <w:rPr>
          <w:rFonts w:cstheme="minorHAnsi"/>
          <w:b/>
          <w:bCs/>
          <w:sz w:val="32"/>
          <w:szCs w:val="32"/>
          <w:lang w:val="de-DE"/>
        </w:rPr>
        <w:t xml:space="preserve">               </w:t>
      </w:r>
      <w:r w:rsidR="00B407C1" w:rsidRPr="00225A55">
        <w:rPr>
          <w:rFonts w:cstheme="minorHAnsi"/>
          <w:b/>
          <w:bCs/>
          <w:sz w:val="36"/>
          <w:szCs w:val="36"/>
          <w:lang w:val="de-DE"/>
        </w:rPr>
        <w:t xml:space="preserve">Mahnwache: </w:t>
      </w:r>
      <w:r w:rsidR="00A0461A">
        <w:rPr>
          <w:rFonts w:cstheme="minorHAnsi"/>
          <w:b/>
          <w:bCs/>
          <w:sz w:val="36"/>
          <w:szCs w:val="36"/>
          <w:lang w:val="de-DE"/>
        </w:rPr>
        <w:t xml:space="preserve">„Menschenrechte </w:t>
      </w:r>
      <w:r w:rsidR="0033327E">
        <w:rPr>
          <w:rFonts w:cstheme="minorHAnsi"/>
          <w:b/>
          <w:bCs/>
          <w:sz w:val="36"/>
          <w:szCs w:val="36"/>
          <w:lang w:val="de-DE"/>
        </w:rPr>
        <w:t>gelten für alle!“</w:t>
      </w:r>
    </w:p>
    <w:p w14:paraId="51DF9028" w14:textId="5710B569" w:rsidR="0033327E" w:rsidRPr="00225A55" w:rsidRDefault="0033327E" w:rsidP="0033327E">
      <w:pPr>
        <w:spacing w:after="0"/>
        <w:rPr>
          <w:rFonts w:cstheme="minorHAnsi"/>
          <w:b/>
          <w:bCs/>
          <w:sz w:val="36"/>
          <w:szCs w:val="36"/>
          <w:lang w:val="de-DE"/>
        </w:rPr>
      </w:pPr>
      <w:r>
        <w:rPr>
          <w:rFonts w:cstheme="minorHAnsi"/>
          <w:b/>
          <w:bCs/>
          <w:sz w:val="36"/>
          <w:szCs w:val="36"/>
          <w:lang w:val="de-DE"/>
        </w:rPr>
        <w:t xml:space="preserve">                                     „Nein zum Krieg!“</w:t>
      </w:r>
    </w:p>
    <w:p w14:paraId="10C4C88C" w14:textId="77777777" w:rsidR="00021383" w:rsidRPr="00225A55" w:rsidRDefault="00021383" w:rsidP="00021383">
      <w:pPr>
        <w:spacing w:after="0"/>
        <w:jc w:val="both"/>
        <w:rPr>
          <w:rFonts w:cstheme="minorHAnsi"/>
          <w:sz w:val="28"/>
          <w:szCs w:val="28"/>
          <w:lang w:val="de-DE"/>
        </w:rPr>
      </w:pPr>
    </w:p>
    <w:p w14:paraId="1D1C65D6" w14:textId="2D496853" w:rsidR="00021383" w:rsidRPr="00225A55" w:rsidRDefault="00021383" w:rsidP="00021383">
      <w:pPr>
        <w:spacing w:after="0"/>
        <w:jc w:val="both"/>
        <w:rPr>
          <w:rFonts w:cstheme="minorHAnsi"/>
          <w:sz w:val="28"/>
          <w:szCs w:val="28"/>
          <w:lang w:val="de-DE"/>
        </w:rPr>
      </w:pPr>
      <w:proofErr w:type="spellStart"/>
      <w:r w:rsidRPr="00225A55">
        <w:rPr>
          <w:rFonts w:cstheme="minorHAnsi"/>
          <w:sz w:val="28"/>
          <w:szCs w:val="28"/>
          <w:lang w:val="de-DE"/>
        </w:rPr>
        <w:t>QuattroPax</w:t>
      </w:r>
      <w:proofErr w:type="spellEnd"/>
      <w:r w:rsidRPr="00225A55">
        <w:rPr>
          <w:rFonts w:cstheme="minorHAnsi"/>
          <w:sz w:val="28"/>
          <w:szCs w:val="28"/>
          <w:lang w:val="de-DE"/>
        </w:rPr>
        <w:t>, eine grenzüberschreitende Friedensinitiative aus Luxemburg, dem Saarland, Rheinland-Pfalz, Provinz Luxemburg in Wallonien und Lothringen, protestiert am Internationalen Tag der Menschenrechte gegen die inhumane Abschottungspolitik der EU.</w:t>
      </w:r>
    </w:p>
    <w:p w14:paraId="74340912" w14:textId="77777777" w:rsidR="00B407C1" w:rsidRPr="00225A55" w:rsidRDefault="00B407C1" w:rsidP="00021383">
      <w:pPr>
        <w:spacing w:after="0"/>
        <w:jc w:val="both"/>
        <w:rPr>
          <w:rFonts w:cstheme="minorHAnsi"/>
          <w:sz w:val="16"/>
          <w:szCs w:val="16"/>
          <w:lang w:val="de-DE"/>
        </w:rPr>
      </w:pPr>
    </w:p>
    <w:p w14:paraId="657B7192" w14:textId="2F5E321E" w:rsidR="00021383" w:rsidRPr="00225A55" w:rsidRDefault="00C90921" w:rsidP="00021383">
      <w:pPr>
        <w:spacing w:after="0"/>
        <w:jc w:val="both"/>
        <w:rPr>
          <w:rFonts w:cstheme="minorHAnsi"/>
          <w:sz w:val="28"/>
          <w:szCs w:val="28"/>
          <w:lang w:val="de-DE"/>
        </w:rPr>
      </w:pPr>
      <w:r w:rsidRPr="00225A55">
        <w:rPr>
          <w:rFonts w:cstheme="minorHAnsi"/>
          <w:sz w:val="28"/>
          <w:szCs w:val="28"/>
          <w:lang w:val="de-DE"/>
        </w:rPr>
        <w:t>A</w:t>
      </w:r>
      <w:r w:rsidR="00021383" w:rsidRPr="00225A55">
        <w:rPr>
          <w:rFonts w:cstheme="minorHAnsi"/>
          <w:sz w:val="28"/>
          <w:szCs w:val="28"/>
          <w:lang w:val="de-DE"/>
        </w:rPr>
        <w:t>m 10. Dezember 202</w:t>
      </w:r>
      <w:r w:rsidR="0033327E">
        <w:rPr>
          <w:rFonts w:cstheme="minorHAnsi"/>
          <w:sz w:val="28"/>
          <w:szCs w:val="28"/>
          <w:lang w:val="de-DE"/>
        </w:rPr>
        <w:t>2</w:t>
      </w:r>
      <w:r w:rsidR="00021383" w:rsidRPr="00225A55">
        <w:rPr>
          <w:rFonts w:cstheme="minorHAnsi"/>
          <w:sz w:val="28"/>
          <w:szCs w:val="28"/>
          <w:lang w:val="de-DE"/>
        </w:rPr>
        <w:t xml:space="preserve"> treffen sich um 1</w:t>
      </w:r>
      <w:r w:rsidR="0033327E">
        <w:rPr>
          <w:rFonts w:cstheme="minorHAnsi"/>
          <w:sz w:val="28"/>
          <w:szCs w:val="28"/>
          <w:lang w:val="de-DE"/>
        </w:rPr>
        <w:t xml:space="preserve">1.00 </w:t>
      </w:r>
      <w:r w:rsidR="00021383" w:rsidRPr="00225A55">
        <w:rPr>
          <w:rFonts w:cstheme="minorHAnsi"/>
          <w:sz w:val="28"/>
          <w:szCs w:val="28"/>
          <w:lang w:val="de-DE"/>
        </w:rPr>
        <w:t xml:space="preserve">Uhr Vertreter/innen </w:t>
      </w:r>
      <w:r w:rsidRPr="00225A55">
        <w:rPr>
          <w:rFonts w:cstheme="minorHAnsi"/>
          <w:sz w:val="28"/>
          <w:szCs w:val="28"/>
          <w:lang w:val="de-DE"/>
        </w:rPr>
        <w:t xml:space="preserve">des Friedens- und Solidaritätsnetzwerkes </w:t>
      </w:r>
      <w:proofErr w:type="spellStart"/>
      <w:r w:rsidRPr="00225A55">
        <w:rPr>
          <w:rFonts w:cstheme="minorHAnsi"/>
          <w:sz w:val="28"/>
          <w:szCs w:val="28"/>
          <w:lang w:val="de-DE"/>
        </w:rPr>
        <w:t>QuattroPax</w:t>
      </w:r>
      <w:proofErr w:type="spellEnd"/>
      <w:r w:rsidR="00021383" w:rsidRPr="00225A55">
        <w:rPr>
          <w:rFonts w:cstheme="minorHAnsi"/>
          <w:sz w:val="28"/>
          <w:szCs w:val="28"/>
          <w:lang w:val="de-DE"/>
        </w:rPr>
        <w:t xml:space="preserve"> </w:t>
      </w:r>
      <w:r w:rsidRPr="00225A55">
        <w:rPr>
          <w:rFonts w:cstheme="minorHAnsi"/>
          <w:sz w:val="28"/>
          <w:szCs w:val="28"/>
          <w:lang w:val="de-DE"/>
        </w:rPr>
        <w:t xml:space="preserve">zu einer Mahnwache </w:t>
      </w:r>
      <w:r w:rsidR="00021383" w:rsidRPr="00225A55">
        <w:rPr>
          <w:rFonts w:cstheme="minorHAnsi"/>
          <w:sz w:val="28"/>
          <w:szCs w:val="28"/>
          <w:lang w:val="de-DE"/>
        </w:rPr>
        <w:t>auf der Brücke Schengen</w:t>
      </w:r>
      <w:r w:rsidR="00225A55">
        <w:rPr>
          <w:rFonts w:cstheme="minorHAnsi"/>
          <w:sz w:val="28"/>
          <w:szCs w:val="28"/>
          <w:lang w:val="de-DE"/>
        </w:rPr>
        <w:t>/Perl</w:t>
      </w:r>
      <w:r w:rsidR="00021383" w:rsidRPr="00225A55">
        <w:rPr>
          <w:rFonts w:cstheme="minorHAnsi"/>
          <w:sz w:val="28"/>
          <w:szCs w:val="28"/>
          <w:lang w:val="de-DE"/>
        </w:rPr>
        <w:t xml:space="preserve">. </w:t>
      </w:r>
      <w:r w:rsidR="00225A55">
        <w:rPr>
          <w:rFonts w:cstheme="minorHAnsi"/>
          <w:sz w:val="28"/>
          <w:szCs w:val="28"/>
          <w:lang w:val="de-DE"/>
        </w:rPr>
        <w:t>Schengen</w:t>
      </w:r>
      <w:r w:rsidR="00021383" w:rsidRPr="00225A55">
        <w:rPr>
          <w:rFonts w:cstheme="minorHAnsi"/>
          <w:sz w:val="28"/>
          <w:szCs w:val="28"/>
          <w:lang w:val="de-DE"/>
        </w:rPr>
        <w:t xml:space="preserve"> steht für das beharrliche und erfolgreiche gemeinsame Handeln in Europa, Grenzen zu überwinden, ihnen ihre trennende Wirkung zu nehmen. </w:t>
      </w:r>
      <w:r w:rsidR="00AD4C3C">
        <w:rPr>
          <w:rFonts w:cstheme="minorHAnsi"/>
          <w:sz w:val="28"/>
          <w:szCs w:val="28"/>
          <w:lang w:val="de-DE"/>
        </w:rPr>
        <w:t>Die Allgemeine Erklärung der Menschenrechte der Vereinten Na</w:t>
      </w:r>
      <w:r w:rsidR="00224B2D">
        <w:rPr>
          <w:rFonts w:cstheme="minorHAnsi"/>
          <w:sz w:val="28"/>
          <w:szCs w:val="28"/>
          <w:lang w:val="de-DE"/>
        </w:rPr>
        <w:t>t</w:t>
      </w:r>
      <w:r w:rsidR="00AD4C3C">
        <w:rPr>
          <w:rFonts w:cstheme="minorHAnsi"/>
          <w:sz w:val="28"/>
          <w:szCs w:val="28"/>
          <w:lang w:val="de-DE"/>
        </w:rPr>
        <w:t>ion</w:t>
      </w:r>
      <w:r w:rsidR="00224B2D">
        <w:rPr>
          <w:rFonts w:cstheme="minorHAnsi"/>
          <w:sz w:val="28"/>
          <w:szCs w:val="28"/>
          <w:lang w:val="de-DE"/>
        </w:rPr>
        <w:t>en</w:t>
      </w:r>
      <w:r w:rsidR="00AD4C3C">
        <w:rPr>
          <w:rFonts w:cstheme="minorHAnsi"/>
          <w:sz w:val="28"/>
          <w:szCs w:val="28"/>
          <w:lang w:val="de-DE"/>
        </w:rPr>
        <w:t xml:space="preserve"> von 1948 ist da</w:t>
      </w:r>
      <w:r w:rsidR="00224B2D">
        <w:rPr>
          <w:rFonts w:cstheme="minorHAnsi"/>
          <w:sz w:val="28"/>
          <w:szCs w:val="28"/>
          <w:lang w:val="de-DE"/>
        </w:rPr>
        <w:t>s</w:t>
      </w:r>
      <w:r w:rsidR="00AD4C3C">
        <w:rPr>
          <w:rFonts w:cstheme="minorHAnsi"/>
          <w:sz w:val="28"/>
          <w:szCs w:val="28"/>
          <w:lang w:val="de-DE"/>
        </w:rPr>
        <w:t xml:space="preserve"> wohl bekannteste Menschenrechtsdokument und stellt gleichzeitig auch den Grundstein für den internationalen Menschenrechtsschutz dar. </w:t>
      </w:r>
    </w:p>
    <w:p w14:paraId="44FD4092" w14:textId="77777777" w:rsidR="00C90921" w:rsidRPr="00225A55" w:rsidRDefault="00C90921" w:rsidP="00021383">
      <w:pPr>
        <w:spacing w:after="0"/>
        <w:jc w:val="both"/>
        <w:rPr>
          <w:rFonts w:cstheme="minorHAnsi"/>
          <w:sz w:val="16"/>
          <w:szCs w:val="16"/>
          <w:lang w:val="de-DE"/>
        </w:rPr>
      </w:pPr>
    </w:p>
    <w:p w14:paraId="71A08D1A" w14:textId="0A3DB742" w:rsidR="00C01D36" w:rsidRDefault="00224B2D" w:rsidP="004869EC">
      <w:pPr>
        <w:spacing w:after="0"/>
        <w:jc w:val="both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>Die Situation an den EU</w:t>
      </w:r>
      <w:r w:rsidR="00A0461A">
        <w:rPr>
          <w:rFonts w:cstheme="minorHAnsi"/>
          <w:sz w:val="28"/>
          <w:szCs w:val="28"/>
          <w:lang w:val="de-DE"/>
        </w:rPr>
        <w:t>-Außengr</w:t>
      </w:r>
      <w:r>
        <w:rPr>
          <w:rFonts w:cstheme="minorHAnsi"/>
          <w:sz w:val="28"/>
          <w:szCs w:val="28"/>
          <w:lang w:val="de-DE"/>
        </w:rPr>
        <w:t xml:space="preserve">enzen spitzt sich dramatisch zu. </w:t>
      </w:r>
      <w:r w:rsidR="00C01D36">
        <w:rPr>
          <w:rFonts w:cstheme="minorHAnsi"/>
          <w:sz w:val="28"/>
          <w:szCs w:val="28"/>
          <w:lang w:val="de-DE"/>
        </w:rPr>
        <w:t>Die EU versucht, ihre Grenzen hermetisch abzuriegeln. An einigen Grenzabschnitten haben die Nationalstaaten meterhohe Stachel</w:t>
      </w:r>
      <w:r>
        <w:rPr>
          <w:rFonts w:cstheme="minorHAnsi"/>
          <w:sz w:val="28"/>
          <w:szCs w:val="28"/>
          <w:lang w:val="de-DE"/>
        </w:rPr>
        <w:t>draht</w:t>
      </w:r>
      <w:r w:rsidR="00C01D36">
        <w:rPr>
          <w:rFonts w:cstheme="minorHAnsi"/>
          <w:sz w:val="28"/>
          <w:szCs w:val="28"/>
          <w:lang w:val="de-DE"/>
        </w:rPr>
        <w:t>zäune errichtet,</w:t>
      </w:r>
      <w:r w:rsidR="00143BEF">
        <w:rPr>
          <w:rFonts w:cstheme="minorHAnsi"/>
          <w:sz w:val="28"/>
          <w:szCs w:val="28"/>
          <w:lang w:val="de-DE"/>
        </w:rPr>
        <w:t xml:space="preserve"> so auch an den östlichen Außengrenzen zwischen Belarus und Lettland, Litauen bzw. Polen. Litauen und Polen haben Gesetzesänderungen </w:t>
      </w:r>
      <w:r w:rsidR="003A220F">
        <w:rPr>
          <w:rFonts w:cstheme="minorHAnsi"/>
          <w:sz w:val="28"/>
          <w:szCs w:val="28"/>
          <w:lang w:val="de-DE"/>
        </w:rPr>
        <w:t>verabschiedet,</w:t>
      </w:r>
      <w:r w:rsidR="00143BEF">
        <w:rPr>
          <w:rFonts w:cstheme="minorHAnsi"/>
          <w:sz w:val="28"/>
          <w:szCs w:val="28"/>
          <w:lang w:val="de-DE"/>
        </w:rPr>
        <w:t xml:space="preserve"> die im Widerspruch zu internationalem und EU-Recht stehen</w:t>
      </w:r>
      <w:r w:rsidR="003A220F">
        <w:rPr>
          <w:rFonts w:cstheme="minorHAnsi"/>
          <w:sz w:val="28"/>
          <w:szCs w:val="28"/>
          <w:lang w:val="de-DE"/>
        </w:rPr>
        <w:t xml:space="preserve"> und den Grund</w:t>
      </w:r>
      <w:r>
        <w:rPr>
          <w:rFonts w:cstheme="minorHAnsi"/>
          <w:sz w:val="28"/>
          <w:szCs w:val="28"/>
          <w:lang w:val="de-DE"/>
        </w:rPr>
        <w:t>satz</w:t>
      </w:r>
      <w:r w:rsidR="003A220F">
        <w:rPr>
          <w:rFonts w:cstheme="minorHAnsi"/>
          <w:sz w:val="28"/>
          <w:szCs w:val="28"/>
          <w:lang w:val="de-DE"/>
        </w:rPr>
        <w:t xml:space="preserve"> der Nicht-Zurückweisung verletzt. </w:t>
      </w:r>
      <w:r w:rsidR="001A7E3A">
        <w:rPr>
          <w:rFonts w:cstheme="minorHAnsi"/>
          <w:sz w:val="28"/>
          <w:szCs w:val="28"/>
          <w:lang w:val="de-DE"/>
        </w:rPr>
        <w:t>Mit physischen Barrieren</w:t>
      </w:r>
      <w:r w:rsidR="003A220F">
        <w:rPr>
          <w:rFonts w:cstheme="minorHAnsi"/>
          <w:sz w:val="28"/>
          <w:szCs w:val="28"/>
          <w:lang w:val="de-DE"/>
        </w:rPr>
        <w:t xml:space="preserve">, Zaun und Mauerbau </w:t>
      </w:r>
      <w:r w:rsidR="003A220F">
        <w:rPr>
          <w:rFonts w:cstheme="minorHAnsi"/>
          <w:sz w:val="28"/>
          <w:szCs w:val="28"/>
          <w:lang w:val="de-DE"/>
        </w:rPr>
        <w:lastRenderedPageBreak/>
        <w:t xml:space="preserve">und der Hilfe des Militärs werden Flüchtlinge an der Asylantragsstellung </w:t>
      </w:r>
      <w:r w:rsidR="004869EC">
        <w:rPr>
          <w:rFonts w:cstheme="minorHAnsi"/>
          <w:sz w:val="28"/>
          <w:szCs w:val="28"/>
          <w:lang w:val="de-DE"/>
        </w:rPr>
        <w:t>gehindert.</w:t>
      </w:r>
    </w:p>
    <w:p w14:paraId="054479B4" w14:textId="77777777" w:rsidR="00AD4C3C" w:rsidRDefault="00AD4C3C" w:rsidP="004869EC">
      <w:pPr>
        <w:spacing w:after="0"/>
        <w:jc w:val="both"/>
        <w:rPr>
          <w:rFonts w:cstheme="minorHAnsi"/>
          <w:sz w:val="28"/>
          <w:szCs w:val="28"/>
          <w:lang w:val="de-DE"/>
        </w:rPr>
      </w:pPr>
    </w:p>
    <w:p w14:paraId="3B1862E6" w14:textId="6EA07114" w:rsidR="00AD4C3C" w:rsidRDefault="00AD4C3C" w:rsidP="00AD4C3C">
      <w:pPr>
        <w:spacing w:after="0"/>
        <w:jc w:val="both"/>
        <w:rPr>
          <w:rFonts w:cstheme="minorHAnsi"/>
          <w:sz w:val="28"/>
          <w:szCs w:val="28"/>
          <w:lang w:val="de-DE"/>
        </w:rPr>
      </w:pPr>
      <w:r w:rsidRPr="00225A55">
        <w:rPr>
          <w:rFonts w:cstheme="minorHAnsi"/>
          <w:sz w:val="28"/>
          <w:szCs w:val="28"/>
          <w:lang w:val="de-DE"/>
        </w:rPr>
        <w:t xml:space="preserve">Wir fordern: Notleidenden helfen </w:t>
      </w:r>
      <w:r w:rsidR="00224B2D">
        <w:rPr>
          <w:rFonts w:cstheme="minorHAnsi"/>
          <w:sz w:val="28"/>
          <w:szCs w:val="28"/>
          <w:lang w:val="de-DE"/>
        </w:rPr>
        <w:t>–</w:t>
      </w:r>
      <w:r w:rsidRPr="00225A55">
        <w:rPr>
          <w:rFonts w:cstheme="minorHAnsi"/>
          <w:sz w:val="28"/>
          <w:szCs w:val="28"/>
          <w:lang w:val="de-DE"/>
        </w:rPr>
        <w:t xml:space="preserve"> Geflüchtete aufnehmen! Sofort!</w:t>
      </w:r>
    </w:p>
    <w:p w14:paraId="465A5300" w14:textId="4EBD5DA0" w:rsidR="009E01F5" w:rsidRDefault="00224B2D" w:rsidP="00AD4C3C">
      <w:pPr>
        <w:spacing w:after="0"/>
        <w:jc w:val="both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 xml:space="preserve">Menschenrecht auf </w:t>
      </w:r>
      <w:r w:rsidR="009E01F5">
        <w:rPr>
          <w:rFonts w:cstheme="minorHAnsi"/>
          <w:sz w:val="28"/>
          <w:szCs w:val="28"/>
          <w:lang w:val="de-DE"/>
        </w:rPr>
        <w:t>Kriegsdienst</w:t>
      </w:r>
      <w:r>
        <w:rPr>
          <w:rFonts w:cstheme="minorHAnsi"/>
          <w:sz w:val="28"/>
          <w:szCs w:val="28"/>
          <w:lang w:val="de-DE"/>
        </w:rPr>
        <w:t>verweigerung</w:t>
      </w:r>
      <w:r w:rsidR="009E01F5">
        <w:rPr>
          <w:rFonts w:cstheme="minorHAnsi"/>
          <w:sz w:val="28"/>
          <w:szCs w:val="28"/>
          <w:lang w:val="de-DE"/>
        </w:rPr>
        <w:t xml:space="preserve"> in der Ukraine, Russland</w:t>
      </w:r>
      <w:r>
        <w:rPr>
          <w:rFonts w:cstheme="minorHAnsi"/>
          <w:sz w:val="28"/>
          <w:szCs w:val="28"/>
          <w:lang w:val="de-DE"/>
        </w:rPr>
        <w:t xml:space="preserve"> und Belarus!</w:t>
      </w:r>
    </w:p>
    <w:p w14:paraId="315F965E" w14:textId="77777777" w:rsidR="00AD4C3C" w:rsidRDefault="00AD4C3C" w:rsidP="004869EC">
      <w:pPr>
        <w:spacing w:after="0"/>
        <w:jc w:val="both"/>
        <w:rPr>
          <w:rFonts w:cstheme="minorHAnsi"/>
          <w:sz w:val="28"/>
          <w:szCs w:val="28"/>
          <w:lang w:val="de-DE"/>
        </w:rPr>
      </w:pPr>
    </w:p>
    <w:p w14:paraId="12E8CF5D" w14:textId="77777777" w:rsidR="00C90921" w:rsidRPr="00225A55" w:rsidRDefault="00C90921" w:rsidP="0090799E">
      <w:pPr>
        <w:spacing w:after="0"/>
        <w:jc w:val="both"/>
        <w:rPr>
          <w:rFonts w:cstheme="minorHAnsi"/>
          <w:sz w:val="16"/>
          <w:szCs w:val="16"/>
          <w:lang w:val="de-DE"/>
        </w:rPr>
      </w:pPr>
    </w:p>
    <w:p w14:paraId="5C730DC3" w14:textId="25EC63BA" w:rsidR="002D5ECE" w:rsidRPr="00225A55" w:rsidRDefault="00F45E35" w:rsidP="002D5ECE">
      <w:pPr>
        <w:spacing w:after="0"/>
        <w:jc w:val="both"/>
        <w:rPr>
          <w:rFonts w:cstheme="minorHAnsi"/>
          <w:sz w:val="28"/>
          <w:szCs w:val="28"/>
          <w:lang w:val="de-DE"/>
        </w:rPr>
      </w:pPr>
      <w:proofErr w:type="spellStart"/>
      <w:r w:rsidRPr="00225A55">
        <w:rPr>
          <w:rFonts w:cstheme="minorHAnsi"/>
          <w:sz w:val="28"/>
          <w:szCs w:val="28"/>
          <w:lang w:val="de-DE"/>
        </w:rPr>
        <w:t>QuattroPax</w:t>
      </w:r>
      <w:proofErr w:type="spellEnd"/>
      <w:r w:rsidRPr="00225A55">
        <w:rPr>
          <w:rFonts w:cstheme="minorHAnsi"/>
          <w:sz w:val="28"/>
          <w:szCs w:val="28"/>
          <w:lang w:val="de-DE"/>
        </w:rPr>
        <w:t xml:space="preserve"> </w:t>
      </w:r>
      <w:r w:rsidR="0090799E" w:rsidRPr="00225A55">
        <w:rPr>
          <w:rFonts w:cstheme="minorHAnsi"/>
          <w:sz w:val="28"/>
          <w:szCs w:val="28"/>
          <w:lang w:val="de-DE"/>
        </w:rPr>
        <w:t>spricht sich unmissverständlich gegen ein Europa der Haft- und Flüchtlingslager aus!</w:t>
      </w:r>
      <w:r w:rsidR="002D5ECE" w:rsidRPr="00225A55">
        <w:rPr>
          <w:rFonts w:cstheme="minorHAnsi"/>
          <w:sz w:val="28"/>
          <w:szCs w:val="28"/>
          <w:lang w:val="de-DE"/>
        </w:rPr>
        <w:t xml:space="preserve"> Wir verurteilen unterlassene Seenotrettung, illegale Zurückweisungen</w:t>
      </w:r>
      <w:r w:rsidR="00224B2D">
        <w:rPr>
          <w:rFonts w:cstheme="minorHAnsi"/>
          <w:sz w:val="28"/>
          <w:szCs w:val="28"/>
          <w:lang w:val="de-DE"/>
        </w:rPr>
        <w:t xml:space="preserve"> (</w:t>
      </w:r>
      <w:proofErr w:type="spellStart"/>
      <w:r w:rsidR="00224B2D">
        <w:rPr>
          <w:rFonts w:cstheme="minorHAnsi"/>
          <w:sz w:val="28"/>
          <w:szCs w:val="28"/>
          <w:lang w:val="de-DE"/>
        </w:rPr>
        <w:t>Pus</w:t>
      </w:r>
      <w:r w:rsidR="00356B00">
        <w:rPr>
          <w:rFonts w:cstheme="minorHAnsi"/>
          <w:sz w:val="28"/>
          <w:szCs w:val="28"/>
          <w:lang w:val="de-DE"/>
        </w:rPr>
        <w:t>hba</w:t>
      </w:r>
      <w:r w:rsidR="00224B2D">
        <w:rPr>
          <w:rFonts w:cstheme="minorHAnsi"/>
          <w:sz w:val="28"/>
          <w:szCs w:val="28"/>
          <w:lang w:val="de-DE"/>
        </w:rPr>
        <w:t>cks</w:t>
      </w:r>
      <w:proofErr w:type="spellEnd"/>
      <w:r w:rsidR="00224B2D">
        <w:rPr>
          <w:rFonts w:cstheme="minorHAnsi"/>
          <w:sz w:val="28"/>
          <w:szCs w:val="28"/>
          <w:lang w:val="de-DE"/>
        </w:rPr>
        <w:t>)</w:t>
      </w:r>
      <w:r w:rsidR="009E01F5">
        <w:rPr>
          <w:rFonts w:cstheme="minorHAnsi"/>
          <w:sz w:val="28"/>
          <w:szCs w:val="28"/>
          <w:lang w:val="de-DE"/>
        </w:rPr>
        <w:t>,</w:t>
      </w:r>
      <w:r w:rsidR="002D5ECE" w:rsidRPr="00225A55">
        <w:rPr>
          <w:rFonts w:cstheme="minorHAnsi"/>
          <w:sz w:val="28"/>
          <w:szCs w:val="28"/>
          <w:lang w:val="de-DE"/>
        </w:rPr>
        <w:t xml:space="preserve"> Waffengewalt</w:t>
      </w:r>
      <w:r w:rsidR="009E01F5">
        <w:rPr>
          <w:rFonts w:cstheme="minorHAnsi"/>
          <w:sz w:val="28"/>
          <w:szCs w:val="28"/>
          <w:lang w:val="de-DE"/>
        </w:rPr>
        <w:t xml:space="preserve"> und Misshandlungen</w:t>
      </w:r>
      <w:r w:rsidR="002D5ECE" w:rsidRPr="00225A55">
        <w:rPr>
          <w:rFonts w:cstheme="minorHAnsi"/>
          <w:sz w:val="28"/>
          <w:szCs w:val="28"/>
          <w:lang w:val="de-DE"/>
        </w:rPr>
        <w:t xml:space="preserve"> an den EU-Außengrenzen.</w:t>
      </w:r>
    </w:p>
    <w:p w14:paraId="40D71C06" w14:textId="77895663" w:rsidR="00966304" w:rsidRPr="00224B2D" w:rsidRDefault="002D5ECE" w:rsidP="00966304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Calibri"/>
          <w:color w:val="333333"/>
          <w:sz w:val="21"/>
          <w:szCs w:val="21"/>
          <w:lang w:val="de-DE" w:eastAsia="de-DE"/>
        </w:rPr>
      </w:pPr>
      <w:r w:rsidRPr="00225A55">
        <w:rPr>
          <w:rFonts w:cstheme="minorHAnsi"/>
          <w:sz w:val="28"/>
          <w:szCs w:val="28"/>
          <w:lang w:val="de-DE"/>
        </w:rPr>
        <w:t>Damit die Menschen kein weiteres Weihnachten unter menschenunwürdigen Bedingungen erleben müssen, müssen unsere Regierungen jetzt endlich handeln und geflüchtete Menschen</w:t>
      </w:r>
      <w:r w:rsidR="00966304">
        <w:rPr>
          <w:rFonts w:cstheme="minorHAnsi"/>
          <w:sz w:val="28"/>
          <w:szCs w:val="28"/>
          <w:lang w:val="de-DE"/>
        </w:rPr>
        <w:t xml:space="preserve"> </w:t>
      </w:r>
      <w:r w:rsidRPr="00225A55">
        <w:rPr>
          <w:rFonts w:cstheme="minorHAnsi"/>
          <w:sz w:val="28"/>
          <w:szCs w:val="28"/>
          <w:lang w:val="de-DE"/>
        </w:rPr>
        <w:t>aufnehmen.</w:t>
      </w:r>
      <w:r w:rsidR="00D677C5">
        <w:rPr>
          <w:rFonts w:cstheme="minorHAnsi"/>
          <w:sz w:val="28"/>
          <w:szCs w:val="28"/>
          <w:lang w:val="de-DE"/>
        </w:rPr>
        <w:t xml:space="preserve"> </w:t>
      </w:r>
    </w:p>
    <w:p w14:paraId="7F6C31ED" w14:textId="77777777" w:rsidR="002D5ECE" w:rsidRPr="00225A55" w:rsidRDefault="002D5ECE" w:rsidP="00021383">
      <w:pPr>
        <w:spacing w:after="0"/>
        <w:rPr>
          <w:rFonts w:cstheme="minorHAnsi"/>
          <w:b/>
          <w:bCs/>
          <w:sz w:val="24"/>
          <w:szCs w:val="24"/>
          <w:lang w:val="de-DE"/>
        </w:rPr>
      </w:pPr>
    </w:p>
    <w:p w14:paraId="75D6DE37" w14:textId="13FF36D6" w:rsidR="00021383" w:rsidRPr="00225A55" w:rsidRDefault="00021383" w:rsidP="00021383">
      <w:pPr>
        <w:spacing w:after="0"/>
        <w:rPr>
          <w:rFonts w:cstheme="minorHAnsi"/>
          <w:b/>
          <w:bCs/>
          <w:sz w:val="28"/>
          <w:szCs w:val="28"/>
          <w:lang w:val="de-DE"/>
        </w:rPr>
      </w:pPr>
      <w:proofErr w:type="spellStart"/>
      <w:r w:rsidRPr="00225A55">
        <w:rPr>
          <w:rFonts w:cstheme="minorHAnsi"/>
          <w:b/>
          <w:bCs/>
          <w:sz w:val="28"/>
          <w:szCs w:val="28"/>
          <w:lang w:val="de-DE"/>
        </w:rPr>
        <w:t>QuattroPax</w:t>
      </w:r>
      <w:proofErr w:type="spellEnd"/>
    </w:p>
    <w:p w14:paraId="4F17C829" w14:textId="77777777" w:rsidR="00021383" w:rsidRPr="00225A55" w:rsidRDefault="00021383" w:rsidP="00021383">
      <w:pPr>
        <w:spacing w:after="0"/>
        <w:rPr>
          <w:rFonts w:cstheme="minorHAnsi"/>
          <w:b/>
          <w:bCs/>
          <w:sz w:val="28"/>
          <w:szCs w:val="28"/>
          <w:lang w:val="de-DE"/>
        </w:rPr>
      </w:pPr>
      <w:r w:rsidRPr="00225A55">
        <w:rPr>
          <w:rFonts w:cstheme="minorHAnsi"/>
          <w:b/>
          <w:bCs/>
          <w:sz w:val="28"/>
          <w:szCs w:val="28"/>
          <w:lang w:val="de-DE"/>
        </w:rPr>
        <w:t>Friedens- und Solidaritätsnetzwerk in der Großregion.</w:t>
      </w:r>
    </w:p>
    <w:p w14:paraId="2242958A" w14:textId="77777777" w:rsidR="00021383" w:rsidRPr="00225A55" w:rsidRDefault="00021383" w:rsidP="00021383">
      <w:pPr>
        <w:spacing w:after="0"/>
        <w:rPr>
          <w:rFonts w:cstheme="minorHAnsi"/>
        </w:rPr>
      </w:pPr>
      <w:r w:rsidRPr="00225A55">
        <w:rPr>
          <w:rFonts w:cstheme="minorHAnsi"/>
        </w:rPr>
        <w:t>AG Frieden Trier (D)</w:t>
      </w:r>
    </w:p>
    <w:p w14:paraId="6F6FA692" w14:textId="77777777" w:rsidR="00021383" w:rsidRPr="00225A55" w:rsidRDefault="00021383" w:rsidP="00021383">
      <w:pPr>
        <w:spacing w:after="0"/>
        <w:rPr>
          <w:rFonts w:cstheme="minorHAnsi"/>
        </w:rPr>
      </w:pPr>
      <w:r w:rsidRPr="00225A55">
        <w:rPr>
          <w:rFonts w:cstheme="minorHAnsi"/>
        </w:rPr>
        <w:t>Association Républicaine des Anciens Combattants -Vosges (F)</w:t>
      </w:r>
    </w:p>
    <w:p w14:paraId="29562E45" w14:textId="77777777" w:rsidR="00021383" w:rsidRPr="00225A55" w:rsidRDefault="00021383" w:rsidP="00021383">
      <w:pPr>
        <w:spacing w:after="0"/>
        <w:rPr>
          <w:rFonts w:cstheme="minorHAnsi"/>
        </w:rPr>
      </w:pPr>
      <w:r w:rsidRPr="00225A55">
        <w:rPr>
          <w:rFonts w:cstheme="minorHAnsi"/>
        </w:rPr>
        <w:t>Coalition luxembourgeoise pour la paix – COLUPA (B)</w:t>
      </w:r>
    </w:p>
    <w:p w14:paraId="6A39D106" w14:textId="77777777" w:rsidR="00021383" w:rsidRPr="00225A55" w:rsidRDefault="00021383" w:rsidP="00021383">
      <w:pPr>
        <w:spacing w:after="0"/>
        <w:rPr>
          <w:rFonts w:cstheme="minorHAnsi"/>
          <w:lang w:val="de-DE"/>
        </w:rPr>
      </w:pPr>
      <w:r w:rsidRPr="00225A55">
        <w:rPr>
          <w:rFonts w:cstheme="minorHAnsi"/>
          <w:lang w:val="de-DE"/>
        </w:rPr>
        <w:t xml:space="preserve">Deutsche Friedensgesellschaft -Vereinigte </w:t>
      </w:r>
      <w:proofErr w:type="spellStart"/>
      <w:r w:rsidRPr="00225A55">
        <w:rPr>
          <w:rFonts w:cstheme="minorHAnsi"/>
          <w:lang w:val="de-DE"/>
        </w:rPr>
        <w:t>KriegsdienstgegnerInnen</w:t>
      </w:r>
      <w:proofErr w:type="spellEnd"/>
      <w:r w:rsidRPr="00225A55">
        <w:rPr>
          <w:rFonts w:cstheme="minorHAnsi"/>
          <w:lang w:val="de-DE"/>
        </w:rPr>
        <w:t xml:space="preserve"> DFG-VK Rheinland-Pfalz (D)</w:t>
      </w:r>
    </w:p>
    <w:p w14:paraId="4714C9B7" w14:textId="77777777" w:rsidR="00021383" w:rsidRPr="00225A55" w:rsidRDefault="00021383" w:rsidP="00021383">
      <w:pPr>
        <w:spacing w:after="0"/>
        <w:rPr>
          <w:rFonts w:cstheme="minorHAnsi"/>
          <w:lang w:val="de-DE"/>
        </w:rPr>
      </w:pPr>
      <w:r w:rsidRPr="00225A55">
        <w:rPr>
          <w:rFonts w:cstheme="minorHAnsi"/>
          <w:lang w:val="de-DE"/>
        </w:rPr>
        <w:t>Friddens- a Solidaritéitsplattform Lëtzebuerg – FSPL (L)</w:t>
      </w:r>
    </w:p>
    <w:p w14:paraId="038B58F6" w14:textId="77777777" w:rsidR="00021383" w:rsidRPr="0052592C" w:rsidRDefault="00021383" w:rsidP="00021383">
      <w:pPr>
        <w:spacing w:after="0"/>
        <w:rPr>
          <w:rFonts w:cstheme="minorHAnsi"/>
          <w:lang w:val="de-DE"/>
        </w:rPr>
      </w:pPr>
      <w:r w:rsidRPr="0052592C">
        <w:rPr>
          <w:rFonts w:cstheme="minorHAnsi"/>
          <w:lang w:val="de-DE"/>
        </w:rPr>
        <w:t>Friedensnetz Saar (D)</w:t>
      </w:r>
    </w:p>
    <w:p w14:paraId="13E082ED" w14:textId="3C1AFD15" w:rsidR="00021383" w:rsidRPr="00225A55" w:rsidRDefault="00021383" w:rsidP="00021383">
      <w:pPr>
        <w:spacing w:after="0"/>
        <w:rPr>
          <w:rFonts w:cstheme="minorHAnsi"/>
        </w:rPr>
      </w:pPr>
      <w:r w:rsidRPr="00225A55">
        <w:rPr>
          <w:rFonts w:cstheme="minorHAnsi"/>
        </w:rPr>
        <w:t>Justice et Paix Luxembourg (L)</w:t>
      </w:r>
    </w:p>
    <w:p w14:paraId="270B825C" w14:textId="77777777" w:rsidR="00021383" w:rsidRPr="00225A55" w:rsidRDefault="00021383" w:rsidP="00021383">
      <w:pPr>
        <w:spacing w:after="0"/>
        <w:rPr>
          <w:rFonts w:cstheme="minorHAnsi"/>
        </w:rPr>
      </w:pPr>
      <w:r w:rsidRPr="00225A55">
        <w:rPr>
          <w:rFonts w:cstheme="minorHAnsi"/>
        </w:rPr>
        <w:t>Le Mouvement de la Paix, comité des Vosges (F)</w:t>
      </w:r>
    </w:p>
    <w:p w14:paraId="7F94C91A" w14:textId="77777777" w:rsidR="00021383" w:rsidRPr="00225A55" w:rsidRDefault="00021383" w:rsidP="00021383">
      <w:pPr>
        <w:spacing w:after="0"/>
        <w:rPr>
          <w:rFonts w:cstheme="minorHAnsi"/>
        </w:rPr>
      </w:pPr>
      <w:r w:rsidRPr="00225A55">
        <w:rPr>
          <w:rFonts w:cstheme="minorHAnsi"/>
        </w:rPr>
        <w:t>Mouvement pour une Alternative Non-violente Nancy – MAN Nancy (F)</w:t>
      </w:r>
    </w:p>
    <w:p w14:paraId="04BA1115" w14:textId="1E819B5C" w:rsidR="00C62534" w:rsidRDefault="00ED4DD4" w:rsidP="00021383">
      <w:pPr>
        <w:spacing w:after="0"/>
        <w:rPr>
          <w:rFonts w:cstheme="minorHAnsi"/>
          <w:lang w:val="de-DE"/>
        </w:rPr>
      </w:pPr>
      <w:r>
        <w:rPr>
          <w:rFonts w:cstheme="minorHAnsi"/>
          <w:lang w:val="de-DE"/>
        </w:rPr>
        <w:t>p</w:t>
      </w:r>
      <w:r w:rsidR="00021383" w:rsidRPr="00841A76">
        <w:rPr>
          <w:rFonts w:cstheme="minorHAnsi"/>
          <w:lang w:val="de-DE"/>
        </w:rPr>
        <w:t xml:space="preserve">ax </w:t>
      </w:r>
      <w:r>
        <w:rPr>
          <w:rFonts w:cstheme="minorHAnsi"/>
          <w:lang w:val="de-DE"/>
        </w:rPr>
        <w:t>c</w:t>
      </w:r>
      <w:r w:rsidR="00021383" w:rsidRPr="00841A76">
        <w:rPr>
          <w:rFonts w:cstheme="minorHAnsi"/>
          <w:lang w:val="de-DE"/>
        </w:rPr>
        <w:t>hristi Saar (D)</w:t>
      </w:r>
      <w:r>
        <w:rPr>
          <w:rFonts w:cstheme="minorHAnsi"/>
          <w:lang w:val="de-DE"/>
        </w:rPr>
        <w:t xml:space="preserve"> und pax christi Trier</w:t>
      </w:r>
    </w:p>
    <w:p w14:paraId="391BD2E7" w14:textId="77777777" w:rsidR="00C62534" w:rsidRDefault="00C62534" w:rsidP="00021383">
      <w:pPr>
        <w:spacing w:after="0"/>
        <w:rPr>
          <w:rFonts w:cstheme="minorHAnsi"/>
          <w:lang w:val="de-DE"/>
        </w:rPr>
      </w:pPr>
    </w:p>
    <w:p w14:paraId="598D5E51" w14:textId="4E322F89" w:rsidR="00C62534" w:rsidRDefault="00C62534" w:rsidP="00C62534">
      <w:pPr>
        <w:spacing w:after="0"/>
        <w:rPr>
          <w:rFonts w:cstheme="minorHAnsi"/>
          <w:b/>
          <w:bCs/>
        </w:rPr>
      </w:pPr>
      <w:r w:rsidRPr="00224B2D">
        <w:rPr>
          <w:rFonts w:cstheme="minorHAnsi"/>
          <w:b/>
          <w:bCs/>
          <w:lang w:val="de-DE"/>
        </w:rPr>
        <w:t>Saarbrücken, Trier, Luxemburg</w:t>
      </w:r>
      <w:r w:rsidR="009E01F5" w:rsidRPr="00224B2D">
        <w:rPr>
          <w:rFonts w:cstheme="minorHAnsi"/>
          <w:b/>
          <w:bCs/>
          <w:lang w:val="de-DE"/>
        </w:rPr>
        <w:t xml:space="preserve"> Montag</w:t>
      </w:r>
      <w:r w:rsidR="00966304" w:rsidRPr="00224B2D">
        <w:rPr>
          <w:rFonts w:cstheme="minorHAnsi"/>
          <w:b/>
          <w:bCs/>
          <w:lang w:val="de-DE"/>
        </w:rPr>
        <w:t xml:space="preserve">, </w:t>
      </w:r>
      <w:r w:rsidR="00ED4DD4" w:rsidRPr="00224B2D">
        <w:rPr>
          <w:rFonts w:cstheme="minorHAnsi"/>
          <w:b/>
          <w:bCs/>
          <w:lang w:val="de-DE"/>
        </w:rPr>
        <w:t>den 5.</w:t>
      </w:r>
      <w:r w:rsidRPr="00224B2D">
        <w:rPr>
          <w:rFonts w:cstheme="minorHAnsi"/>
          <w:b/>
          <w:bCs/>
          <w:lang w:val="de-DE"/>
        </w:rPr>
        <w:t xml:space="preserve"> </w:t>
      </w:r>
      <w:proofErr w:type="spellStart"/>
      <w:r>
        <w:rPr>
          <w:rFonts w:cstheme="minorHAnsi"/>
          <w:b/>
          <w:bCs/>
        </w:rPr>
        <w:t>Dezember</w:t>
      </w:r>
      <w:proofErr w:type="spellEnd"/>
      <w:r>
        <w:rPr>
          <w:rFonts w:cstheme="minorHAnsi"/>
          <w:b/>
          <w:bCs/>
        </w:rPr>
        <w:t xml:space="preserve"> 202</w:t>
      </w:r>
      <w:r w:rsidR="009E01F5">
        <w:rPr>
          <w:rFonts w:cstheme="minorHAnsi"/>
          <w:b/>
          <w:bCs/>
        </w:rPr>
        <w:t>2</w:t>
      </w:r>
    </w:p>
    <w:p w14:paraId="7656714F" w14:textId="6D45DC08" w:rsidR="00ED4DD4" w:rsidRDefault="00ED4DD4" w:rsidP="00C62534">
      <w:pPr>
        <w:spacing w:after="0"/>
        <w:rPr>
          <w:rFonts w:cstheme="minorHAnsi"/>
          <w:b/>
          <w:bCs/>
        </w:rPr>
      </w:pPr>
    </w:p>
    <w:p w14:paraId="2C171452" w14:textId="2AC0E8BF" w:rsidR="00ED4DD4" w:rsidRDefault="00ED4DD4" w:rsidP="00C62534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C/o Waltraud Andruet, </w:t>
      </w:r>
      <w:proofErr w:type="spellStart"/>
      <w:r>
        <w:rPr>
          <w:rFonts w:cstheme="minorHAnsi"/>
          <w:b/>
          <w:bCs/>
        </w:rPr>
        <w:t>FriedensNetz</w:t>
      </w:r>
      <w:proofErr w:type="spellEnd"/>
      <w:r>
        <w:rPr>
          <w:rFonts w:cstheme="minorHAnsi"/>
          <w:b/>
          <w:bCs/>
        </w:rPr>
        <w:t xml:space="preserve"> Saar und pax christi Saar, </w:t>
      </w:r>
      <w:proofErr w:type="spellStart"/>
      <w:r>
        <w:rPr>
          <w:rFonts w:cstheme="minorHAnsi"/>
          <w:b/>
          <w:bCs/>
        </w:rPr>
        <w:t>Bilsdorferstraße</w:t>
      </w:r>
      <w:proofErr w:type="spellEnd"/>
      <w:r>
        <w:rPr>
          <w:rFonts w:cstheme="minorHAnsi"/>
          <w:b/>
          <w:bCs/>
        </w:rPr>
        <w:t xml:space="preserve"> 28, 66793 </w:t>
      </w:r>
      <w:proofErr w:type="spellStart"/>
      <w:r>
        <w:rPr>
          <w:rFonts w:cstheme="minorHAnsi"/>
          <w:b/>
          <w:bCs/>
        </w:rPr>
        <w:t>Saarwellingen</w:t>
      </w:r>
      <w:proofErr w:type="spellEnd"/>
      <w:r>
        <w:rPr>
          <w:rFonts w:cstheme="minorHAnsi"/>
          <w:b/>
          <w:bCs/>
        </w:rPr>
        <w:t xml:space="preserve"> 06838/82220 Handy. : 01748257433</w:t>
      </w:r>
    </w:p>
    <w:p w14:paraId="37C8EE5C" w14:textId="77777777" w:rsidR="00C62534" w:rsidRPr="00841A76" w:rsidRDefault="00C62534" w:rsidP="00021383">
      <w:pPr>
        <w:spacing w:after="0"/>
        <w:rPr>
          <w:rFonts w:cstheme="minorHAnsi"/>
          <w:lang w:val="de-DE"/>
        </w:rPr>
      </w:pPr>
    </w:p>
    <w:p w14:paraId="3821DD09" w14:textId="06297A8A" w:rsidR="0090799E" w:rsidRPr="00841A76" w:rsidRDefault="0090799E" w:rsidP="00021383">
      <w:pPr>
        <w:spacing w:after="0"/>
        <w:rPr>
          <w:rFonts w:cstheme="minorHAnsi"/>
          <w:lang w:val="de-DE"/>
        </w:rPr>
      </w:pPr>
    </w:p>
    <w:p w14:paraId="004EB290" w14:textId="0723811C" w:rsidR="0090799E" w:rsidRPr="00841A76" w:rsidRDefault="0090799E" w:rsidP="00021383">
      <w:pPr>
        <w:spacing w:after="0"/>
        <w:rPr>
          <w:rFonts w:cstheme="minorHAnsi"/>
          <w:b/>
          <w:bCs/>
          <w:lang w:val="de-DE"/>
        </w:rPr>
      </w:pPr>
    </w:p>
    <w:sectPr w:rsidR="0090799E" w:rsidRPr="00841A76" w:rsidSect="006515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383"/>
    <w:rsid w:val="00021383"/>
    <w:rsid w:val="00143BEF"/>
    <w:rsid w:val="001A7E3A"/>
    <w:rsid w:val="001E29F7"/>
    <w:rsid w:val="00224B2D"/>
    <w:rsid w:val="00225A55"/>
    <w:rsid w:val="00276086"/>
    <w:rsid w:val="002D5ECE"/>
    <w:rsid w:val="0033327E"/>
    <w:rsid w:val="00356B00"/>
    <w:rsid w:val="003A220F"/>
    <w:rsid w:val="004032F5"/>
    <w:rsid w:val="004869EC"/>
    <w:rsid w:val="0052592C"/>
    <w:rsid w:val="00591F86"/>
    <w:rsid w:val="005C2A50"/>
    <w:rsid w:val="006515D0"/>
    <w:rsid w:val="0074024C"/>
    <w:rsid w:val="007E50FB"/>
    <w:rsid w:val="00841A76"/>
    <w:rsid w:val="0090799E"/>
    <w:rsid w:val="00966304"/>
    <w:rsid w:val="009E01F5"/>
    <w:rsid w:val="00A0461A"/>
    <w:rsid w:val="00AD4C3C"/>
    <w:rsid w:val="00AE1DCA"/>
    <w:rsid w:val="00B1181E"/>
    <w:rsid w:val="00B12BC6"/>
    <w:rsid w:val="00B407C1"/>
    <w:rsid w:val="00C01D36"/>
    <w:rsid w:val="00C62534"/>
    <w:rsid w:val="00C90921"/>
    <w:rsid w:val="00CC106B"/>
    <w:rsid w:val="00D677C5"/>
    <w:rsid w:val="00DC58FC"/>
    <w:rsid w:val="00ED4DD4"/>
    <w:rsid w:val="00F24698"/>
    <w:rsid w:val="00F45E35"/>
    <w:rsid w:val="00FB5C56"/>
    <w:rsid w:val="00FB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DE9EC"/>
  <w15:chartTrackingRefBased/>
  <w15:docId w15:val="{30F85644-60CD-4CA4-ABA3-356537A8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21383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21383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5C2A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splux@posteo.l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Becker</dc:creator>
  <cp:keywords/>
  <dc:description/>
  <cp:lastModifiedBy>Timo Andruet</cp:lastModifiedBy>
  <cp:revision>3</cp:revision>
  <dcterms:created xsi:type="dcterms:W3CDTF">2022-12-05T14:30:00Z</dcterms:created>
  <dcterms:modified xsi:type="dcterms:W3CDTF">2022-12-05T14:34:00Z</dcterms:modified>
</cp:coreProperties>
</file>