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28"/>
          <w:szCs w:val="28"/>
        </w:rPr>
      </w:pPr>
      <w:r>
        <w:rPr>
          <w:b/>
          <w:bCs/>
          <w:sz w:val="28"/>
          <w:szCs w:val="28"/>
        </w:rPr>
        <w:t>Die KAB Engers-Mülhofen lädt ein:</w:t>
      </w:r>
    </w:p>
    <w:p>
      <w:pPr>
        <w:pStyle w:val="Normal"/>
        <w:rPr>
          <w:sz w:val="28"/>
          <w:szCs w:val="28"/>
        </w:rPr>
      </w:pPr>
      <w:r>
        <w:rPr>
          <w:sz w:val="28"/>
          <w:szCs w:val="28"/>
        </w:rPr>
      </w:r>
    </w:p>
    <w:p>
      <w:pPr>
        <w:pStyle w:val="Normal"/>
        <w:rPr>
          <w:b/>
          <w:bCs/>
          <w:sz w:val="28"/>
          <w:szCs w:val="28"/>
        </w:rPr>
      </w:pPr>
      <w:r>
        <w:rPr>
          <w:b/>
          <w:bCs/>
          <w:sz w:val="28"/>
          <w:szCs w:val="28"/>
        </w:rPr>
        <w:t>Die Schöpfung bewahren: Antworten der Ökotheologie der Befreiung</w:t>
      </w:r>
    </w:p>
    <w:p>
      <w:pPr>
        <w:pStyle w:val="Normal"/>
        <w:rPr>
          <w:b/>
          <w:bCs/>
          <w:sz w:val="28"/>
          <w:szCs w:val="28"/>
        </w:rPr>
      </w:pPr>
      <w:r>
        <w:rPr>
          <w:b/>
          <w:bCs/>
          <w:sz w:val="28"/>
          <w:szCs w:val="28"/>
        </w:rPr>
      </w:r>
    </w:p>
    <w:p>
      <w:pPr>
        <w:pStyle w:val="Normal"/>
        <w:rPr>
          <w:b w:val="false"/>
          <w:bCs w:val="false"/>
          <w:sz w:val="28"/>
          <w:szCs w:val="28"/>
        </w:rPr>
      </w:pPr>
      <w:r>
        <w:rPr>
          <w:b w:val="false"/>
          <w:bCs w:val="false"/>
          <w:sz w:val="28"/>
          <w:szCs w:val="28"/>
        </w:rPr>
        <w:t>Am Samstagvormittag, dem 26. August 2017 kommt der Befreiungstheologe und Publizist Dr. Bruno Kern aus Mainz zu Vortrag und Diskussion nach Engers ins Katholische Pfarrheim, Klosterstraße 2.</w:t>
      </w:r>
    </w:p>
    <w:p>
      <w:pPr>
        <w:pStyle w:val="Normal"/>
        <w:rPr>
          <w:b w:val="false"/>
          <w:bCs w:val="false"/>
          <w:sz w:val="28"/>
          <w:szCs w:val="28"/>
        </w:rPr>
      </w:pPr>
      <w:r>
        <w:rPr>
          <w:b w:val="false"/>
          <w:bCs w:val="false"/>
          <w:sz w:val="28"/>
          <w:szCs w:val="28"/>
        </w:rPr>
        <w:t>Für Dr. Kern ist die globale ökologische Krise die dringendste soziale Frage, da die Erhaltung unserer natürlichen Lebensgrundlagen die Voraussetzung für alles andere ist. Dies sei aber weder nur im nationalen Rahmen noch bloß technisch zu bewerk-</w:t>
      </w:r>
    </w:p>
    <w:p>
      <w:pPr>
        <w:pStyle w:val="Normal"/>
        <w:rPr>
          <w:b w:val="false"/>
          <w:bCs w:val="false"/>
          <w:sz w:val="28"/>
          <w:szCs w:val="28"/>
        </w:rPr>
      </w:pPr>
      <w:r>
        <w:rPr>
          <w:b w:val="false"/>
          <w:bCs w:val="false"/>
          <w:sz w:val="28"/>
          <w:szCs w:val="28"/>
        </w:rPr>
        <w:t>stelligen. Notwendig sei eine tiefgreifende industrielle Abrüstung, die unseren Typ</w:t>
      </w:r>
    </w:p>
    <w:p>
      <w:pPr>
        <w:pStyle w:val="Normal"/>
        <w:rPr>
          <w:b w:val="false"/>
          <w:bCs w:val="false"/>
          <w:sz w:val="28"/>
          <w:szCs w:val="28"/>
        </w:rPr>
      </w:pPr>
      <w:r>
        <w:rPr>
          <w:b w:val="false"/>
          <w:bCs w:val="false"/>
          <w:sz w:val="28"/>
          <w:szCs w:val="28"/>
        </w:rPr>
        <w:t>von Industriegesellschaft insgesamt infrage stellt.</w:t>
      </w:r>
    </w:p>
    <w:p>
      <w:pPr>
        <w:pStyle w:val="Normal"/>
        <w:rPr>
          <w:b w:val="false"/>
          <w:bCs w:val="false"/>
          <w:sz w:val="28"/>
          <w:szCs w:val="28"/>
        </w:rPr>
      </w:pPr>
      <w:r>
        <w:rPr>
          <w:b w:val="false"/>
          <w:bCs w:val="false"/>
          <w:sz w:val="28"/>
          <w:szCs w:val="28"/>
        </w:rPr>
        <w:t>Dabei fordert uns die Ökotheologie - eine Weiterentwicklung der Theologie der Befreiung - heraus. Denn sie bietet über die Grundsatzkritik hinaus konkrete Vor-stellungen einer solidarischen und ökologischen Gesellschaft, die eine radikale Änderung unserer Lebensweise einfordert. Gleichzeitig entwickelt die Ökotheologie eine Spiritualität, die uns in dieser Krisensituation nicht verzweifeln lässt und eine Basis für unser Engagement bereitstellt.</w:t>
      </w:r>
    </w:p>
    <w:p>
      <w:pPr>
        <w:pStyle w:val="Normal"/>
        <w:rPr>
          <w:b w:val="false"/>
          <w:bCs w:val="false"/>
          <w:sz w:val="28"/>
          <w:szCs w:val="28"/>
        </w:rPr>
      </w:pPr>
      <w:r>
        <w:rPr>
          <w:b w:val="false"/>
          <w:bCs w:val="false"/>
          <w:sz w:val="28"/>
          <w:szCs w:val="28"/>
        </w:rPr>
        <w:t>Die Veranstaltung der KAB-Engers-Mülhofen beginnt um 10 Uhr und endet ca. 13 Uhr mit einem einfachen Mittagessen.</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Lohit Marathi"/>
      <w:color w:val="00000A"/>
      <w:sz w:val="24"/>
      <w:szCs w:val="24"/>
      <w:lang w:val="de-DE" w:eastAsia="zh-CN" w:bidi="hi-IN"/>
    </w:rPr>
  </w:style>
  <w:style w:type="paragraph" w:styleId="Berschrift">
    <w:name w:val="Überschrift"/>
    <w:basedOn w:val="Normal"/>
    <w:next w:val="Textkrper"/>
    <w:pPr>
      <w:keepNext/>
      <w:spacing w:before="240" w:after="120"/>
    </w:pPr>
    <w:rPr>
      <w:rFonts w:ascii="Liberation Sans" w:hAnsi="Liberation Sans" w:eastAsia="Droid Sans Fallback" w:cs="Lohit Marathi"/>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ohit Marathi"/>
    </w:rPr>
  </w:style>
  <w:style w:type="paragraph" w:styleId="Beschriftung">
    <w:name w:val="Beschriftung"/>
    <w:basedOn w:val="Normal"/>
    <w:pPr>
      <w:suppressLineNumbers/>
      <w:spacing w:before="120" w:after="120"/>
    </w:pPr>
    <w:rPr>
      <w:rFonts w:cs="Lohit Marathi"/>
      <w:i/>
      <w:iCs/>
      <w:sz w:val="24"/>
      <w:szCs w:val="24"/>
    </w:rPr>
  </w:style>
  <w:style w:type="paragraph" w:styleId="Verzeichnis">
    <w:name w:val="Verzeichnis"/>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2017-06-27T16:28:50Z</dcterms:created>
  <dc:creator>Günther Salz</dc:creator>
  <dc:language>de-DE</dc:language>
  <cp:lastPrinted>2017-06-27T17:11:34Z</cp:lastPrinted>
  <cp:revision>0</cp:revision>
</cp:coreProperties>
</file>